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7AFF3" w14:textId="50847439" w:rsidR="581E6BA4" w:rsidRDefault="581E6BA4" w:rsidP="63B2EFE4">
      <w:pPr>
        <w:jc w:val="center"/>
        <w:rPr>
          <w:rFonts w:ascii="Segoe UI Light" w:eastAsia="Segoe UI Light" w:hAnsi="Segoe UI Light" w:cs="Segoe UI Light"/>
          <w:b/>
          <w:bCs/>
          <w:color w:val="1B1B1B"/>
          <w:sz w:val="32"/>
          <w:szCs w:val="32"/>
        </w:rPr>
      </w:pPr>
      <w:bookmarkStart w:id="0" w:name="_GoBack"/>
      <w:bookmarkEnd w:id="0"/>
      <w:r w:rsidRPr="63B2EFE4">
        <w:rPr>
          <w:rFonts w:ascii="Segoe UI Light" w:eastAsia="Segoe UI Light" w:hAnsi="Segoe UI Light" w:cs="Segoe UI Light"/>
          <w:b/>
          <w:bCs/>
          <w:color w:val="1B1B1B"/>
          <w:sz w:val="32"/>
          <w:szCs w:val="32"/>
        </w:rPr>
        <w:t>Deklaracja dostępności</w:t>
      </w:r>
    </w:p>
    <w:p w14:paraId="0DDC45B8" w14:textId="7E617D77" w:rsidR="581E6BA4" w:rsidRDefault="581E6BA4" w:rsidP="4D63AF0D">
      <w:pPr>
        <w:ind w:left="360"/>
        <w:rPr>
          <w:rFonts w:ascii="Segoe UI Light" w:eastAsia="Segoe UI Light" w:hAnsi="Segoe UI Light" w:cs="Segoe UI Light"/>
          <w:b/>
          <w:bCs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b/>
          <w:bCs/>
          <w:color w:val="1B1B1B"/>
          <w:sz w:val="22"/>
          <w:szCs w:val="22"/>
        </w:rPr>
        <w:t>Dostępność</w:t>
      </w:r>
    </w:p>
    <w:p w14:paraId="58973BB2" w14:textId="3CB88238" w:rsidR="581E6BA4" w:rsidRDefault="581E6BA4" w:rsidP="4D63AF0D">
      <w:pPr>
        <w:ind w:left="360"/>
        <w:rPr>
          <w:rFonts w:ascii="Segoe UI Light" w:eastAsia="Segoe UI Light" w:hAnsi="Segoe UI Light" w:cs="Segoe UI Light"/>
          <w:b/>
          <w:bCs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b/>
          <w:bCs/>
          <w:color w:val="1B1B1B"/>
          <w:sz w:val="22"/>
          <w:szCs w:val="22"/>
        </w:rPr>
        <w:t>Deklaracja dostępności serwisu</w:t>
      </w:r>
      <w:r w:rsidR="7FFCF258" w:rsidRPr="4D63AF0D">
        <w:rPr>
          <w:rFonts w:ascii="Segoe UI Light" w:eastAsia="Segoe UI Light" w:hAnsi="Segoe UI Light" w:cs="Segoe UI Light"/>
          <w:b/>
          <w:bCs/>
          <w:color w:val="1B1B1B"/>
          <w:sz w:val="22"/>
          <w:szCs w:val="22"/>
        </w:rPr>
        <w:t xml:space="preserve"> www</w:t>
      </w:r>
      <w:r w:rsidRPr="4D63AF0D">
        <w:rPr>
          <w:rFonts w:ascii="Segoe UI Light" w:eastAsia="Segoe UI Light" w:hAnsi="Segoe UI Light" w:cs="Segoe UI Light"/>
          <w:b/>
          <w:bCs/>
          <w:color w:val="1B1B1B"/>
          <w:sz w:val="22"/>
          <w:szCs w:val="22"/>
        </w:rPr>
        <w:t xml:space="preserve"> </w:t>
      </w:r>
    </w:p>
    <w:p w14:paraId="5CC1835E" w14:textId="7937DC75" w:rsidR="66935BC9" w:rsidRDefault="003E16FD" w:rsidP="4D63AF0D">
      <w:pPr>
        <w:pStyle w:val="Akapitzlist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>
        <w:rPr>
          <w:rFonts w:ascii="Segoe UI Light" w:eastAsia="Segoe UI Light" w:hAnsi="Segoe UI Light" w:cs="Segoe UI Light"/>
          <w:color w:val="1B1B1B"/>
          <w:sz w:val="22"/>
          <w:szCs w:val="22"/>
        </w:rPr>
        <w:t>Technikum nr 15 im. Marii Skłodowskiej - Curie</w:t>
      </w:r>
      <w:r w:rsidR="66935BC9"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we Wrocławiu</w:t>
      </w:r>
      <w:r w:rsidR="581E6BA4"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zobowiązuje się zapewnić dostępność</w:t>
      </w:r>
      <w:r w:rsidR="43813A8D"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swojej strony internetowej</w:t>
      </w:r>
      <w:r w:rsidR="581E6BA4"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zgodnie z ustawą z dnia 4 kwietnia 2019 r. o dostępności cyfrowej stron internetowych i aplikacji mobilnych podmiotów publicznych. Oświadczenie w sprawie dostępności ma zastosowanie do serwisu internetowego </w:t>
      </w:r>
      <w:r w:rsidR="00D30352">
        <w:rPr>
          <w:rFonts w:ascii="Segoe UI Light" w:eastAsia="Segoe UI Light" w:hAnsi="Segoe UI Light" w:cs="Segoe UI Light"/>
          <w:sz w:val="22"/>
          <w:szCs w:val="22"/>
        </w:rPr>
        <w:t>www.</w:t>
      </w:r>
      <w:r w:rsidR="00B17697">
        <w:rPr>
          <w:rFonts w:ascii="Segoe UI Light" w:eastAsia="Segoe UI Light" w:hAnsi="Segoe UI Light" w:cs="Segoe UI Light"/>
          <w:sz w:val="22"/>
          <w:szCs w:val="22"/>
        </w:rPr>
        <w:t>t15.wroclaw.pl</w:t>
      </w:r>
      <w:r w:rsidR="27310BB4"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</w:t>
      </w:r>
    </w:p>
    <w:p w14:paraId="654EDAAA" w14:textId="2B6D2453" w:rsidR="1F54320F" w:rsidRDefault="1F54320F" w:rsidP="4D63AF0D">
      <w:pPr>
        <w:ind w:left="360"/>
        <w:rPr>
          <w:rFonts w:ascii="Segoe UI Light" w:eastAsia="Segoe UI Light" w:hAnsi="Segoe UI Light" w:cs="Segoe UI Light"/>
          <w:b/>
          <w:bCs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b/>
          <w:bCs/>
          <w:color w:val="1B1B1B"/>
          <w:sz w:val="22"/>
          <w:szCs w:val="22"/>
        </w:rPr>
        <w:t>Status pod względem zgodności z ustawą</w:t>
      </w:r>
    </w:p>
    <w:p w14:paraId="20944C2C" w14:textId="6476628A" w:rsidR="1F54320F" w:rsidRDefault="1F54320F" w:rsidP="004C1A43">
      <w:pPr>
        <w:ind w:left="720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Strona internetowa jest częściowo zgodna z ustawą z dnia 4 kwietnia 2019 r. o dostępności cyfrowej stron internetowych i aplikacji mobilnych podmiotów publicznych z powodu niezgodności lub </w:t>
      </w:r>
      <w:proofErr w:type="spellStart"/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wyłączeń</w:t>
      </w:r>
      <w:proofErr w:type="spellEnd"/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wymienionych poniżej.</w:t>
      </w:r>
    </w:p>
    <w:p w14:paraId="5E5A403D" w14:textId="673385EA" w:rsidR="1F54320F" w:rsidRDefault="1F54320F" w:rsidP="4D63AF0D">
      <w:pPr>
        <w:ind w:left="360"/>
        <w:rPr>
          <w:rFonts w:ascii="Segoe UI Light" w:eastAsia="Segoe UI Light" w:hAnsi="Segoe UI Light" w:cs="Segoe UI Light"/>
          <w:b/>
          <w:bCs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b/>
          <w:bCs/>
          <w:color w:val="1B1B1B"/>
          <w:sz w:val="22"/>
          <w:szCs w:val="22"/>
        </w:rPr>
        <w:t>Treści niedostępne</w:t>
      </w:r>
    </w:p>
    <w:p w14:paraId="06123D22" w14:textId="3539FBA4" w:rsidR="1F54320F" w:rsidRDefault="1F54320F" w:rsidP="4D63AF0D">
      <w:pPr>
        <w:pStyle w:val="Akapitzlist"/>
        <w:numPr>
          <w:ilvl w:val="0"/>
          <w:numId w:val="2"/>
        </w:numPr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Brak opisów alternatywnych i tytułów dla niektórych zdjęć i gr</w:t>
      </w:r>
      <w:r w:rsidR="00251BAD">
        <w:rPr>
          <w:rFonts w:ascii="Segoe UI Light" w:eastAsia="Segoe UI Light" w:hAnsi="Segoe UI Light" w:cs="Segoe UI Light"/>
          <w:color w:val="1B1B1B"/>
          <w:sz w:val="22"/>
          <w:szCs w:val="22"/>
        </w:rPr>
        <w:t>afik lub opisy alternatywne nie</w:t>
      </w: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spełniające w pełni wymogów wytycznych WCAG.</w:t>
      </w:r>
    </w:p>
    <w:p w14:paraId="7458B574" w14:textId="0E5A51A5" w:rsidR="1F54320F" w:rsidRDefault="1F54320F" w:rsidP="4D63AF0D">
      <w:pPr>
        <w:pStyle w:val="Akapitzlist"/>
        <w:numPr>
          <w:ilvl w:val="0"/>
          <w:numId w:val="2"/>
        </w:numPr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Brak audio deskrypcji dla materiałów video/multimedialnych</w:t>
      </w:r>
    </w:p>
    <w:p w14:paraId="6C5B1F4E" w14:textId="45F12716" w:rsidR="1F54320F" w:rsidRDefault="1F54320F" w:rsidP="4D63AF0D">
      <w:pPr>
        <w:pStyle w:val="Akapitzlist"/>
        <w:numPr>
          <w:ilvl w:val="0"/>
          <w:numId w:val="2"/>
        </w:numPr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Umieszczone w serwisie filmy nie mają dołączonych napisów ani tłumacza języka migowego</w:t>
      </w:r>
    </w:p>
    <w:p w14:paraId="635F1121" w14:textId="29E28E03" w:rsidR="1F54320F" w:rsidRPr="003E16FD" w:rsidRDefault="1F54320F" w:rsidP="4D63AF0D">
      <w:pPr>
        <w:pStyle w:val="Akapitzlist"/>
        <w:numPr>
          <w:ilvl w:val="0"/>
          <w:numId w:val="2"/>
        </w:numPr>
        <w:rPr>
          <w:rFonts w:ascii="Segoe UI Light" w:eastAsia="Segoe UI Light" w:hAnsi="Segoe UI Light" w:cs="Segoe UI Light"/>
          <w:color w:val="auto"/>
          <w:sz w:val="22"/>
          <w:szCs w:val="22"/>
        </w:rPr>
      </w:pPr>
      <w:r w:rsidRPr="003E16FD">
        <w:rPr>
          <w:rFonts w:ascii="Segoe UI Light" w:eastAsia="Segoe UI Light" w:hAnsi="Segoe UI Light" w:cs="Segoe UI Light"/>
          <w:color w:val="auto"/>
          <w:sz w:val="22"/>
          <w:szCs w:val="22"/>
        </w:rPr>
        <w:t>Brak mapy serwisu</w:t>
      </w:r>
    </w:p>
    <w:p w14:paraId="204D5CA7" w14:textId="09536D75" w:rsidR="1F54320F" w:rsidRDefault="1F54320F" w:rsidP="4D63AF0D">
      <w:pPr>
        <w:pStyle w:val="Akapitzlist"/>
        <w:numPr>
          <w:ilvl w:val="0"/>
          <w:numId w:val="2"/>
        </w:numPr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Nie wszystkie osadzone dokumenty PDF są w całości poprawnie odczytywane przez programy dla osób niewidomych i niedowidzących lub są skanami dokumentów.</w:t>
      </w:r>
    </w:p>
    <w:p w14:paraId="5031CFBE" w14:textId="78311545" w:rsidR="1F54320F" w:rsidRDefault="1F54320F" w:rsidP="4D63AF0D">
      <w:pPr>
        <w:ind w:left="360"/>
        <w:rPr>
          <w:rFonts w:ascii="Segoe UI Light" w:eastAsia="Segoe UI Light" w:hAnsi="Segoe UI Light" w:cs="Segoe UI Light"/>
          <w:b/>
          <w:bCs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b/>
          <w:bCs/>
          <w:color w:val="1B1B1B"/>
          <w:sz w:val="22"/>
          <w:szCs w:val="22"/>
        </w:rPr>
        <w:t>Wyłączenia</w:t>
      </w:r>
    </w:p>
    <w:p w14:paraId="5B1826F1" w14:textId="746D7C2B" w:rsidR="1F54320F" w:rsidRDefault="1F54320F" w:rsidP="004C1A43">
      <w:pPr>
        <w:ind w:left="360" w:firstLine="360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Pewne dokumenty opublikowane na stronie są niedostępne z uwagi na fakt, że:</w:t>
      </w:r>
    </w:p>
    <w:p w14:paraId="344AB7D2" w14:textId="7D9E7DFF" w:rsidR="1F54320F" w:rsidRDefault="1F54320F" w:rsidP="4D63AF0D">
      <w:pPr>
        <w:pStyle w:val="Akapitzlist"/>
        <w:numPr>
          <w:ilvl w:val="0"/>
          <w:numId w:val="1"/>
        </w:numPr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pochodzą z różnych źródeł, zostały wytworzone przez inne podmioty niż </w:t>
      </w:r>
      <w:r w:rsidR="00B17697">
        <w:rPr>
          <w:rFonts w:ascii="Segoe UI Light" w:eastAsia="Segoe UI Light" w:hAnsi="Segoe UI Light" w:cs="Segoe UI Light"/>
          <w:color w:val="1B1B1B"/>
          <w:sz w:val="22"/>
          <w:szCs w:val="22"/>
        </w:rPr>
        <w:t>Technikum nr 15 im. Marii Skłodowskiej - Curie</w:t>
      </w:r>
      <w:r w:rsidR="00B17697"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we Wrocławiu </w:t>
      </w: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i przekazane do publikacji w formie papierowej lub skanów - nie są dostępne z uwagi na brak dostępu do danych źródłowych</w:t>
      </w:r>
    </w:p>
    <w:p w14:paraId="7F075E8E" w14:textId="242F2B52" w:rsidR="1F54320F" w:rsidRDefault="1F54320F" w:rsidP="4D63AF0D">
      <w:pPr>
        <w:pStyle w:val="Akapitzlist"/>
        <w:numPr>
          <w:ilvl w:val="0"/>
          <w:numId w:val="1"/>
        </w:numPr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opublikowane zostały w oparciu o zasady przyjęte w innej instytucji,</w:t>
      </w:r>
    </w:p>
    <w:p w14:paraId="3A528223" w14:textId="60A3363A" w:rsidR="1F54320F" w:rsidRDefault="1F54320F" w:rsidP="4D63AF0D">
      <w:pPr>
        <w:pStyle w:val="Akapitzlist"/>
        <w:numPr>
          <w:ilvl w:val="0"/>
          <w:numId w:val="1"/>
        </w:numPr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opublikowane zostały przed wejściem w życie ustawy o dostępności cyfrowej.</w:t>
      </w:r>
    </w:p>
    <w:p w14:paraId="570CD389" w14:textId="0CF31063" w:rsidR="1F54320F" w:rsidRDefault="1F54320F" w:rsidP="4D63AF0D">
      <w:pPr>
        <w:pStyle w:val="Akapitzlist"/>
        <w:numPr>
          <w:ilvl w:val="0"/>
          <w:numId w:val="1"/>
        </w:numPr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część z opublikowanych zdjęć nie posiada opisu alternatywnego, mają one charakter promocyjny i nie są wykorzystywane do realizacji bieżących zadań.</w:t>
      </w:r>
    </w:p>
    <w:p w14:paraId="69BB9028" w14:textId="1AD6B8F0" w:rsidR="1F54320F" w:rsidRDefault="1F54320F" w:rsidP="4D63AF0D">
      <w:pPr>
        <w:pStyle w:val="Akapitzlist"/>
        <w:numPr>
          <w:ilvl w:val="0"/>
          <w:numId w:val="1"/>
        </w:numPr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Nieczytelne przez czytniki ekranu dokumenty PDF użytkownicy mogą rozpoznać narzędziem OCR.</w:t>
      </w:r>
    </w:p>
    <w:p w14:paraId="32B4D45A" w14:textId="1234CB78" w:rsidR="1F54320F" w:rsidRDefault="1F54320F" w:rsidP="4D63AF0D">
      <w:pPr>
        <w:pStyle w:val="Akapitzlist"/>
        <w:numPr>
          <w:ilvl w:val="0"/>
          <w:numId w:val="1"/>
        </w:numPr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Mapy są wyłączone z obowiązku zapewnienia dostępności.</w:t>
      </w:r>
    </w:p>
    <w:p w14:paraId="0742AC3C" w14:textId="5ED5B480" w:rsidR="1F54320F" w:rsidRDefault="1F54320F" w:rsidP="4D63AF0D">
      <w:pPr>
        <w:pStyle w:val="Akapitzlist"/>
        <w:numPr>
          <w:ilvl w:val="0"/>
          <w:numId w:val="1"/>
        </w:numPr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Dokumenty tekstowe i tekstowo-graficzne, dokumenty utworzone w programach przeznaczonych do tworzenia prezentacji lub arkuszy kalkulacyjnych, opublikowane przed dniem 23 września 2018 r.</w:t>
      </w:r>
      <w:r w:rsidR="00251BAD">
        <w:rPr>
          <w:rFonts w:ascii="Segoe UI Light" w:eastAsia="Segoe UI Light" w:hAnsi="Segoe UI Light" w:cs="Segoe UI Light"/>
          <w:color w:val="1B1B1B"/>
          <w:sz w:val="22"/>
          <w:szCs w:val="22"/>
        </w:rPr>
        <w:t>,</w:t>
      </w: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są wyłączone z obowiązku zapewniania dostępności.</w:t>
      </w:r>
    </w:p>
    <w:p w14:paraId="048445B1" w14:textId="1CC3CD1A" w:rsidR="1F54320F" w:rsidRDefault="1F54320F" w:rsidP="4D63AF0D">
      <w:pPr>
        <w:pStyle w:val="Akapitzlist"/>
        <w:numPr>
          <w:ilvl w:val="0"/>
          <w:numId w:val="1"/>
        </w:numPr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Treści archiwalne, niewykorzystywane do realizacji bieżących zadań</w:t>
      </w:r>
      <w:r w:rsidR="00251BAD">
        <w:rPr>
          <w:rFonts w:ascii="Segoe UI Light" w:eastAsia="Segoe UI Light" w:hAnsi="Segoe UI Light" w:cs="Segoe UI Light"/>
          <w:color w:val="1B1B1B"/>
          <w:sz w:val="22"/>
          <w:szCs w:val="22"/>
        </w:rPr>
        <w:t>,</w:t>
      </w: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są wyłączone z obowiązku zapewniania dostępności.</w:t>
      </w:r>
    </w:p>
    <w:p w14:paraId="6EA0B608" w14:textId="6AF6077B" w:rsidR="581E6BA4" w:rsidRDefault="581E6BA4" w:rsidP="4D63AF0D">
      <w:pPr>
        <w:pStyle w:val="Akapitzlist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lastRenderedPageBreak/>
        <w:t>Data pu</w:t>
      </w:r>
      <w:r w:rsidR="00F65D09">
        <w:rPr>
          <w:rFonts w:ascii="Segoe UI Light" w:eastAsia="Segoe UI Light" w:hAnsi="Segoe UI Light" w:cs="Segoe UI Light"/>
          <w:color w:val="1B1B1B"/>
          <w:sz w:val="22"/>
          <w:szCs w:val="22"/>
        </w:rPr>
        <w:t>blikacji strony internetowej: ?</w:t>
      </w:r>
    </w:p>
    <w:p w14:paraId="7C35CACB" w14:textId="681C0B44" w:rsidR="581E6BA4" w:rsidRDefault="581E6BA4" w:rsidP="4D63AF0D">
      <w:pPr>
        <w:pStyle w:val="Akapitzlist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Data ostatnie</w:t>
      </w:r>
      <w:r w:rsidR="00565DF3">
        <w:rPr>
          <w:rFonts w:ascii="Segoe UI Light" w:eastAsia="Segoe UI Light" w:hAnsi="Segoe UI Light" w:cs="Segoe UI Light"/>
          <w:color w:val="1B1B1B"/>
          <w:sz w:val="22"/>
          <w:szCs w:val="22"/>
        </w:rPr>
        <w:t>j dużej aktualizacji: ?</w:t>
      </w:r>
    </w:p>
    <w:p w14:paraId="7268D430" w14:textId="57121ED1" w:rsidR="581E6BA4" w:rsidRDefault="581E6BA4" w:rsidP="4D63AF0D">
      <w:pPr>
        <w:pStyle w:val="Akapitzlist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Oświadczen</w:t>
      </w:r>
      <w:r w:rsidR="00565DF3">
        <w:rPr>
          <w:rFonts w:ascii="Segoe UI Light" w:eastAsia="Segoe UI Light" w:hAnsi="Segoe UI Light" w:cs="Segoe UI Light"/>
          <w:color w:val="1B1B1B"/>
          <w:sz w:val="22"/>
          <w:szCs w:val="22"/>
        </w:rPr>
        <w:t>ie sporządzono dnia: ?</w:t>
      </w:r>
    </w:p>
    <w:p w14:paraId="2D1173E4" w14:textId="18D73EAD" w:rsidR="581E6BA4" w:rsidRDefault="581E6BA4" w:rsidP="00F65D09">
      <w:pPr>
        <w:pStyle w:val="Akapitzlist"/>
        <w:spacing w:after="0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Oświadc</w:t>
      </w:r>
      <w:r w:rsidR="00565DF3">
        <w:rPr>
          <w:rFonts w:ascii="Segoe UI Light" w:eastAsia="Segoe UI Light" w:hAnsi="Segoe UI Light" w:cs="Segoe UI Light"/>
          <w:color w:val="1B1B1B"/>
          <w:sz w:val="22"/>
          <w:szCs w:val="22"/>
        </w:rPr>
        <w:t>zenie zaktualizowano dnia: ?</w:t>
      </w:r>
    </w:p>
    <w:p w14:paraId="126E7362" w14:textId="38659AEE" w:rsidR="581E6BA4" w:rsidRDefault="581E6BA4" w:rsidP="4D63AF0D">
      <w:pPr>
        <w:pStyle w:val="Akapitzlist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Deklarację sporządzono na podstawie samooceny przeprowadzonej przez podmiot publiczny.</w:t>
      </w:r>
    </w:p>
    <w:p w14:paraId="4EEE113D" w14:textId="4235339D" w:rsidR="581E6BA4" w:rsidRDefault="581E6BA4" w:rsidP="4D63AF0D">
      <w:pPr>
        <w:ind w:left="360"/>
        <w:rPr>
          <w:rFonts w:ascii="Segoe UI Light" w:eastAsia="Segoe UI Light" w:hAnsi="Segoe UI Light" w:cs="Segoe UI Light"/>
          <w:b/>
          <w:bCs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b/>
          <w:bCs/>
          <w:color w:val="1B1B1B"/>
          <w:sz w:val="22"/>
          <w:szCs w:val="22"/>
        </w:rPr>
        <w:t>Informacje zwrotne i dane kontaktowe</w:t>
      </w:r>
    </w:p>
    <w:p w14:paraId="6D3ADF4F" w14:textId="773C54EF" w:rsidR="581E6BA4" w:rsidRDefault="581E6BA4" w:rsidP="004C1A43">
      <w:pPr>
        <w:pStyle w:val="Akapitzlist"/>
        <w:spacing w:after="0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W przypadku problemów z dostępnością strony internetowej prosimy o kontakt. Osobą odpowiedzialną jest </w:t>
      </w:r>
      <w:r w:rsidR="004E1229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administrator Roman Gurgul, </w:t>
      </w: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adres poczty elektronicznej </w:t>
      </w:r>
      <w:r w:rsidR="004E1229">
        <w:rPr>
          <w:rFonts w:ascii="Segoe UI Light" w:eastAsia="Segoe UI Light" w:hAnsi="Segoe UI Light" w:cs="Segoe UI Light"/>
          <w:sz w:val="22"/>
          <w:szCs w:val="22"/>
        </w:rPr>
        <w:t>admin</w:t>
      </w:r>
      <w:r w:rsidR="001F4B8D">
        <w:rPr>
          <w:rFonts w:ascii="Segoe UI Light" w:eastAsia="Segoe UI Light" w:hAnsi="Segoe UI Light" w:cs="Segoe UI Light"/>
          <w:sz w:val="22"/>
          <w:szCs w:val="22"/>
        </w:rPr>
        <w:t>@</w:t>
      </w:r>
      <w:r w:rsidR="00B17697">
        <w:rPr>
          <w:rFonts w:ascii="Segoe UI Light" w:eastAsia="Segoe UI Light" w:hAnsi="Segoe UI Light" w:cs="Segoe UI Light"/>
          <w:sz w:val="22"/>
          <w:szCs w:val="22"/>
        </w:rPr>
        <w:t>t15.wroclaw.pl</w:t>
      </w:r>
      <w:r w:rsidR="529FE0EF" w:rsidRPr="4D63AF0D">
        <w:rPr>
          <w:rFonts w:ascii="Segoe UI Light" w:eastAsia="Segoe UI Light" w:hAnsi="Segoe UI Light" w:cs="Segoe UI Light"/>
          <w:sz w:val="22"/>
          <w:szCs w:val="22"/>
        </w:rPr>
        <w:t xml:space="preserve"> </w:t>
      </w: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Kontaktować można się także</w:t>
      </w:r>
      <w:r w:rsidR="00251BAD">
        <w:rPr>
          <w:rFonts w:ascii="Segoe UI Light" w:eastAsia="Segoe UI Light" w:hAnsi="Segoe UI Light" w:cs="Segoe UI Light"/>
          <w:color w:val="1B1B1B"/>
          <w:sz w:val="22"/>
          <w:szCs w:val="22"/>
        </w:rPr>
        <w:t>,</w:t>
      </w: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dzwoniąc na numer telefonu </w:t>
      </w:r>
      <w:r w:rsidR="05CB966D"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71 </w:t>
      </w:r>
      <w:r w:rsidR="00B17697">
        <w:rPr>
          <w:rFonts w:ascii="Segoe UI Light" w:eastAsia="Segoe UI Light" w:hAnsi="Segoe UI Light" w:cs="Segoe UI Light"/>
          <w:color w:val="1B1B1B"/>
          <w:sz w:val="22"/>
          <w:szCs w:val="22"/>
        </w:rPr>
        <w:t>7986901</w:t>
      </w: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. Tą samą drogą można składać wnioski o udostępnienie informacji niedostępnej oraz składać skargi na brak zapewnienia dostępności.</w:t>
      </w:r>
    </w:p>
    <w:p w14:paraId="1E7B576E" w14:textId="35E0C463" w:rsidR="581E6BA4" w:rsidRDefault="581E6BA4" w:rsidP="4D63AF0D">
      <w:pPr>
        <w:pStyle w:val="Akapitzlist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</w:t>
      </w:r>
      <w:proofErr w:type="spellStart"/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audiodeskrypcji</w:t>
      </w:r>
      <w:proofErr w:type="spellEnd"/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</w:p>
    <w:p w14:paraId="00AB075D" w14:textId="4779768D" w:rsidR="581E6BA4" w:rsidRDefault="581E6BA4" w:rsidP="4D63AF0D">
      <w:pPr>
        <w:pStyle w:val="Akapitzlist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 w14:paraId="1E2595B0" w14:textId="4B8E9058" w:rsidR="581E6BA4" w:rsidRDefault="581E6BA4" w:rsidP="4D63AF0D">
      <w:pPr>
        <w:pStyle w:val="Akapitzlist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W przypadku, gdy podmiot odmówi realizacji żądania zapewnienia dostępności lub alternatywnego dostępu do informacji, można złożyć skargę na takie działanie.</w:t>
      </w:r>
    </w:p>
    <w:p w14:paraId="2375329F" w14:textId="5AC4C8B7" w:rsidR="581E6BA4" w:rsidRDefault="581E6BA4" w:rsidP="4D63AF0D">
      <w:pPr>
        <w:pStyle w:val="Akapitzlist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Po wyczerpaniu wszystkich możliwości skargę można przesłać także do </w:t>
      </w:r>
      <w:hyperlink r:id="rId7">
        <w:r w:rsidRPr="4D63AF0D">
          <w:rPr>
            <w:rStyle w:val="Hipercze"/>
            <w:rFonts w:ascii="Segoe UI Light" w:eastAsia="Segoe UI Light" w:hAnsi="Segoe UI Light" w:cs="Segoe UI Light"/>
            <w:sz w:val="22"/>
            <w:szCs w:val="22"/>
          </w:rPr>
          <w:t>Rzecznika Praw Obywatelskich</w:t>
        </w:r>
      </w:hyperlink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.</w:t>
      </w:r>
    </w:p>
    <w:p w14:paraId="0640A00D" w14:textId="77777777" w:rsidR="004E1229" w:rsidRDefault="581E6BA4" w:rsidP="4D63AF0D">
      <w:pPr>
        <w:ind w:left="360"/>
        <w:rPr>
          <w:rFonts w:ascii="Segoe UI Light" w:eastAsia="Segoe UI Light" w:hAnsi="Segoe UI Light" w:cs="Segoe UI Light"/>
          <w:b/>
          <w:bCs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b/>
          <w:bCs/>
          <w:color w:val="1B1B1B"/>
          <w:sz w:val="22"/>
          <w:szCs w:val="22"/>
        </w:rPr>
        <w:t xml:space="preserve">Dane teleadresowe siedziby </w:t>
      </w:r>
    </w:p>
    <w:p w14:paraId="3A64F853" w14:textId="77777777" w:rsidR="00B17697" w:rsidRPr="00B17697" w:rsidRDefault="00B17697" w:rsidP="4D63AF0D">
      <w:pPr>
        <w:pStyle w:val="Akapitzlist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>
        <w:rPr>
          <w:rFonts w:ascii="Segoe UI Light" w:eastAsia="Segoe UI Light" w:hAnsi="Segoe UI Light" w:cs="Segoe UI Light"/>
          <w:color w:val="1B1B1B"/>
          <w:sz w:val="22"/>
          <w:szCs w:val="22"/>
        </w:rPr>
        <w:t>Technikum nr 15 im. Marii Skłodowskiej - Curie</w:t>
      </w: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we Wrocławiu</w:t>
      </w:r>
      <w:r w:rsidRPr="00B17697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</w:t>
      </w:r>
    </w:p>
    <w:p w14:paraId="34E7066E" w14:textId="776601CB" w:rsidR="2CC1E421" w:rsidRPr="00A63CFF" w:rsidRDefault="2CC1E421" w:rsidP="4D63AF0D">
      <w:pPr>
        <w:pStyle w:val="Akapitzlist"/>
        <w:rPr>
          <w:rFonts w:ascii="Segoe UI Light" w:eastAsia="Segoe UI Light" w:hAnsi="Segoe UI Light" w:cs="Segoe UI Light"/>
          <w:color w:val="1B1B1B"/>
          <w:sz w:val="22"/>
          <w:szCs w:val="22"/>
          <w:lang w:val="en-US"/>
        </w:rPr>
      </w:pPr>
      <w:r w:rsidRPr="00A63CFF">
        <w:rPr>
          <w:rFonts w:ascii="Segoe UI Light" w:eastAsia="Segoe UI Light" w:hAnsi="Segoe UI Light" w:cs="Segoe UI Light"/>
          <w:color w:val="1B1B1B"/>
          <w:sz w:val="22"/>
          <w:szCs w:val="22"/>
          <w:lang w:val="en-US"/>
        </w:rPr>
        <w:t>T</w:t>
      </w:r>
      <w:r w:rsidR="581E6BA4" w:rsidRPr="00A63CFF">
        <w:rPr>
          <w:rFonts w:ascii="Segoe UI Light" w:eastAsia="Segoe UI Light" w:hAnsi="Segoe UI Light" w:cs="Segoe UI Light"/>
          <w:color w:val="1B1B1B"/>
          <w:sz w:val="22"/>
          <w:szCs w:val="22"/>
          <w:lang w:val="en-US"/>
        </w:rPr>
        <w:t>el</w:t>
      </w:r>
      <w:r w:rsidR="00251BAD">
        <w:rPr>
          <w:rFonts w:ascii="Segoe UI Light" w:eastAsia="Segoe UI Light" w:hAnsi="Segoe UI Light" w:cs="Segoe UI Light"/>
          <w:color w:val="1B1B1B"/>
          <w:sz w:val="22"/>
          <w:szCs w:val="22"/>
          <w:lang w:val="en-US"/>
        </w:rPr>
        <w:t>.</w:t>
      </w:r>
      <w:r w:rsidR="380F464B" w:rsidRPr="00A63CFF">
        <w:rPr>
          <w:rFonts w:ascii="Segoe UI Light" w:eastAsia="Segoe UI Light" w:hAnsi="Segoe UI Light" w:cs="Segoe UI Light"/>
          <w:color w:val="1B1B1B"/>
          <w:sz w:val="22"/>
          <w:szCs w:val="22"/>
          <w:lang w:val="en-US"/>
        </w:rPr>
        <w:t xml:space="preserve"> 71</w:t>
      </w:r>
      <w:r w:rsidR="00D30352" w:rsidRPr="00A63CFF">
        <w:rPr>
          <w:rFonts w:ascii="Segoe UI Light" w:eastAsia="Segoe UI Light" w:hAnsi="Segoe UI Light" w:cs="Segoe UI Light"/>
          <w:color w:val="1B1B1B"/>
          <w:sz w:val="22"/>
          <w:szCs w:val="22"/>
          <w:lang w:val="en-US"/>
        </w:rPr>
        <w:t xml:space="preserve"> 798 </w:t>
      </w:r>
      <w:r w:rsidR="00B17697">
        <w:rPr>
          <w:rFonts w:ascii="Segoe UI Light" w:eastAsia="Segoe UI Light" w:hAnsi="Segoe UI Light" w:cs="Segoe UI Light"/>
          <w:color w:val="1B1B1B"/>
          <w:sz w:val="22"/>
          <w:szCs w:val="22"/>
          <w:lang w:val="en-US"/>
        </w:rPr>
        <w:t>69 01</w:t>
      </w:r>
    </w:p>
    <w:p w14:paraId="342A3AE0" w14:textId="5C07AFF5" w:rsidR="581E6BA4" w:rsidRPr="00677A82" w:rsidRDefault="581E6BA4" w:rsidP="004E1229">
      <w:pPr>
        <w:pStyle w:val="Akapitzlist"/>
        <w:spacing w:after="0"/>
        <w:rPr>
          <w:rFonts w:ascii="Segoe UI Light" w:eastAsia="Segoe UI Light" w:hAnsi="Segoe UI Light" w:cs="Segoe UI Light"/>
          <w:color w:val="1B1B1B"/>
          <w:sz w:val="22"/>
          <w:szCs w:val="22"/>
          <w:lang w:val="en-US"/>
        </w:rPr>
      </w:pPr>
      <w:r w:rsidRPr="00677A82">
        <w:rPr>
          <w:rFonts w:ascii="Segoe UI Light" w:eastAsia="Segoe UI Light" w:hAnsi="Segoe UI Light" w:cs="Segoe UI Light"/>
          <w:color w:val="1B1B1B"/>
          <w:sz w:val="22"/>
          <w:szCs w:val="22"/>
          <w:lang w:val="en-US"/>
        </w:rPr>
        <w:t xml:space="preserve">e-mail: </w:t>
      </w:r>
      <w:r w:rsidR="1096F573" w:rsidRPr="00677A82">
        <w:rPr>
          <w:rFonts w:ascii="Segoe UI Light" w:eastAsia="Segoe UI Light" w:hAnsi="Segoe UI Light" w:cs="Segoe UI Light"/>
          <w:sz w:val="22"/>
          <w:szCs w:val="22"/>
          <w:lang w:val="en-US"/>
        </w:rPr>
        <w:t>sekretariat</w:t>
      </w:r>
      <w:r w:rsidR="00B17697">
        <w:rPr>
          <w:rFonts w:ascii="Segoe UI Light" w:eastAsia="Segoe UI Light" w:hAnsi="Segoe UI Light" w:cs="Segoe UI Light"/>
          <w:sz w:val="22"/>
          <w:szCs w:val="22"/>
          <w:lang w:val="en-US"/>
        </w:rPr>
        <w:t>@t15.wroclaw.pl</w:t>
      </w:r>
    </w:p>
    <w:p w14:paraId="3F4B5E4D" w14:textId="53D48E94" w:rsidR="520B7A42" w:rsidRDefault="001F4B8D" w:rsidP="004E1229">
      <w:pPr>
        <w:pStyle w:val="Akapitzlist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ul. </w:t>
      </w:r>
      <w:r w:rsidR="00B17697">
        <w:rPr>
          <w:rFonts w:ascii="Segoe UI Light" w:eastAsia="Segoe UI Light" w:hAnsi="Segoe UI Light" w:cs="Segoe UI Light"/>
          <w:color w:val="1B1B1B"/>
          <w:sz w:val="22"/>
          <w:szCs w:val="22"/>
        </w:rPr>
        <w:t>Skwierzyńska 1-7   53-521 Wrocław</w:t>
      </w:r>
    </w:p>
    <w:p w14:paraId="1C0DC686" w14:textId="53C3F49E" w:rsidR="581E6BA4" w:rsidRDefault="581E6BA4" w:rsidP="4D63AF0D">
      <w:pPr>
        <w:pStyle w:val="Akapitzlist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Na stronie internetowej można korzystać ze standardowych skrótów klawiaturowych.</w:t>
      </w:r>
    </w:p>
    <w:p w14:paraId="24D15D46" w14:textId="54768E71" w:rsidR="581E6BA4" w:rsidRDefault="581E6BA4" w:rsidP="4D63AF0D">
      <w:pPr>
        <w:ind w:left="360"/>
        <w:rPr>
          <w:rFonts w:ascii="Segoe UI Light" w:eastAsia="Segoe UI Light" w:hAnsi="Segoe UI Light" w:cs="Segoe UI Light"/>
          <w:b/>
          <w:bCs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b/>
          <w:bCs/>
          <w:color w:val="1B1B1B"/>
          <w:sz w:val="22"/>
          <w:szCs w:val="22"/>
        </w:rPr>
        <w:t xml:space="preserve">INFORMACJA O DOSTĘPNOŚCI ARCHITEKTONICZNEJ </w:t>
      </w:r>
    </w:p>
    <w:p w14:paraId="6382545F" w14:textId="6670FB1A" w:rsidR="581E6BA4" w:rsidRDefault="581E6BA4" w:rsidP="4D63AF0D">
      <w:pPr>
        <w:pStyle w:val="Akapitzlist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Osoby niepełnosprawne ruchowo, przybywające do </w:t>
      </w:r>
      <w:r w:rsidR="00B17697">
        <w:rPr>
          <w:rFonts w:ascii="Segoe UI Light" w:eastAsia="Segoe UI Light" w:hAnsi="Segoe UI Light" w:cs="Segoe UI Light"/>
          <w:color w:val="1B1B1B"/>
          <w:sz w:val="22"/>
          <w:szCs w:val="22"/>
        </w:rPr>
        <w:t>Technikum nr 15</w:t>
      </w:r>
      <w:r w:rsidR="509A34E5"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we Wrocławiu</w:t>
      </w:r>
      <w:r w:rsidR="00B17697">
        <w:rPr>
          <w:rFonts w:ascii="Segoe UI Light" w:eastAsia="Segoe UI Light" w:hAnsi="Segoe UI Light" w:cs="Segoe UI Light"/>
          <w:color w:val="1B1B1B"/>
          <w:sz w:val="22"/>
          <w:szCs w:val="22"/>
        </w:rPr>
        <w:t>,</w:t>
      </w: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otrzymają niezbędną pomoc.</w:t>
      </w:r>
    </w:p>
    <w:p w14:paraId="4FE3E2E6" w14:textId="78D5B7E3" w:rsidR="581E6BA4" w:rsidRDefault="581E6BA4" w:rsidP="4D63AF0D">
      <w:pPr>
        <w:pStyle w:val="Akapitzlist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Wchodząc do budynku</w:t>
      </w:r>
      <w:r w:rsidR="00A56EBF">
        <w:rPr>
          <w:rFonts w:ascii="Segoe UI Light" w:eastAsia="Segoe UI Light" w:hAnsi="Segoe UI Light" w:cs="Segoe UI Light"/>
          <w:color w:val="1B1B1B"/>
          <w:sz w:val="22"/>
          <w:szCs w:val="22"/>
        </w:rPr>
        <w:t>,</w:t>
      </w: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niepełnosprawny ma możliwość</w:t>
      </w:r>
      <w:r w:rsidR="00A63CFF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be</w:t>
      </w:r>
      <w:r w:rsidR="003C421D">
        <w:rPr>
          <w:rFonts w:ascii="Segoe UI Light" w:eastAsia="Segoe UI Light" w:hAnsi="Segoe UI Light" w:cs="Segoe UI Light"/>
          <w:color w:val="1B1B1B"/>
          <w:sz w:val="22"/>
          <w:szCs w:val="22"/>
        </w:rPr>
        <w:t>zpośredniego</w:t>
      </w: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skontaktowania się z pracownikiem </w:t>
      </w:r>
      <w:r w:rsidR="30C0B782"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portierni</w:t>
      </w: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w wejściu głównym.</w:t>
      </w:r>
    </w:p>
    <w:p w14:paraId="503005A6" w14:textId="0E17C273" w:rsidR="581E6BA4" w:rsidRDefault="581E6BA4" w:rsidP="4D63AF0D">
      <w:pPr>
        <w:pStyle w:val="Akapitzlist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lastRenderedPageBreak/>
        <w:t xml:space="preserve">Wyżej wymieniony pracownik uda się na miejsce wezwania </w:t>
      </w:r>
      <w:r w:rsidR="00A56EBF">
        <w:rPr>
          <w:rFonts w:ascii="Segoe UI Light" w:eastAsia="Segoe UI Light" w:hAnsi="Segoe UI Light" w:cs="Segoe UI Light"/>
          <w:color w:val="1B1B1B"/>
          <w:sz w:val="22"/>
          <w:szCs w:val="22"/>
        </w:rPr>
        <w:t>,</w:t>
      </w: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i w razie potrzeby</w:t>
      </w:r>
      <w:r w:rsidR="00A56EBF">
        <w:rPr>
          <w:rFonts w:ascii="Segoe UI Light" w:eastAsia="Segoe UI Light" w:hAnsi="Segoe UI Light" w:cs="Segoe UI Light"/>
          <w:color w:val="1B1B1B"/>
          <w:sz w:val="22"/>
          <w:szCs w:val="22"/>
        </w:rPr>
        <w:t>,</w:t>
      </w: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udzieli niezbędnej pomocy</w:t>
      </w:r>
      <w:r w:rsidR="00A56EBF">
        <w:rPr>
          <w:rFonts w:ascii="Segoe UI Light" w:eastAsia="Segoe UI Light" w:hAnsi="Segoe UI Light" w:cs="Segoe UI Light"/>
          <w:color w:val="1B1B1B"/>
          <w:sz w:val="22"/>
          <w:szCs w:val="22"/>
        </w:rPr>
        <w:t>,</w:t>
      </w: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np.:</w:t>
      </w:r>
    </w:p>
    <w:p w14:paraId="5B900466" w14:textId="7DEFF789" w:rsidR="75063AB8" w:rsidRDefault="581E6BA4" w:rsidP="4D63AF0D">
      <w:pPr>
        <w:pStyle w:val="Akapitzlist"/>
        <w:numPr>
          <w:ilvl w:val="1"/>
          <w:numId w:val="3"/>
        </w:numPr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wskaże miejsce do zaparkowania samochodu lub innego pojazdu,</w:t>
      </w:r>
    </w:p>
    <w:p w14:paraId="2D7A3A26" w14:textId="64ADEDA0" w:rsidR="581E6BA4" w:rsidRDefault="581E6BA4" w:rsidP="4D63AF0D">
      <w:pPr>
        <w:pStyle w:val="Akapitzlist"/>
        <w:numPr>
          <w:ilvl w:val="1"/>
          <w:numId w:val="3"/>
        </w:numPr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odprowadzi interesanta do windy i pomoże do niej wjechać,</w:t>
      </w:r>
    </w:p>
    <w:p w14:paraId="2E4F8DA3" w14:textId="27D11BD3" w:rsidR="581E6BA4" w:rsidRDefault="581E6BA4" w:rsidP="4D63AF0D">
      <w:pPr>
        <w:pStyle w:val="Akapitzlist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Do budynku i wszystkich jego pomieszczeń można wejść z psem asystującym i psem przewodnikiem.</w:t>
      </w:r>
    </w:p>
    <w:p w14:paraId="0058E294" w14:textId="0071CB97" w:rsidR="581E6BA4" w:rsidRDefault="581E6BA4" w:rsidP="4D63AF0D">
      <w:pPr>
        <w:pStyle w:val="Akapitzlist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W budynku nie ma oznaczeń w alfabecie brajla ani oznaczeń kontrastowych lub w druku powiększonym dla osób niewidomych i słabowidzących.</w:t>
      </w:r>
    </w:p>
    <w:p w14:paraId="332CD70E" w14:textId="528FB3F3" w:rsidR="581E6BA4" w:rsidRDefault="581E6BA4" w:rsidP="4D63AF0D">
      <w:pPr>
        <w:pStyle w:val="Akapitzlist"/>
        <w:rPr>
          <w:rFonts w:ascii="Segoe UI Light" w:eastAsia="Segoe UI Light" w:hAnsi="Segoe UI Light" w:cs="Segoe UI Light"/>
          <w:b/>
          <w:bCs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b/>
          <w:bCs/>
          <w:color w:val="1B1B1B"/>
          <w:sz w:val="22"/>
          <w:szCs w:val="22"/>
        </w:rPr>
        <w:t>Kontakt dla osób doświadczających trwale lub okresowo trudności w komunikowaniu się</w:t>
      </w:r>
    </w:p>
    <w:p w14:paraId="492A6C1B" w14:textId="04B308D2" w:rsidR="581E6BA4" w:rsidRDefault="581E6BA4" w:rsidP="4D63AF0D">
      <w:pPr>
        <w:pStyle w:val="Akapitzlist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Zgodnie z przepisami ustawy z dnia 19 sierpnia 2011 r. o języku migowym i innych środkach komunikowania się (Dz. U. z 2017 r. poz. 1824), </w:t>
      </w:r>
      <w:r w:rsidR="00B17697">
        <w:rPr>
          <w:rFonts w:ascii="Segoe UI Light" w:eastAsia="Segoe UI Light" w:hAnsi="Segoe UI Light" w:cs="Segoe UI Light"/>
          <w:color w:val="1B1B1B"/>
          <w:sz w:val="22"/>
          <w:szCs w:val="22"/>
        </w:rPr>
        <w:t>Technikum nr 15 im. Marii Skłodowskiej - Curie</w:t>
      </w:r>
      <w:r w:rsidR="5DCD11B4"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we Wrocławiu</w:t>
      </w: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udostępnia osobom doświadczającym trwale lub okresowo trudności w komunikowaniu się następujące formy kontaktu z</w:t>
      </w:r>
      <w:r w:rsidR="5D163118"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e</w:t>
      </w: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</w:t>
      </w:r>
      <w:r w:rsidR="5D48CF72"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szkołą</w:t>
      </w: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:</w:t>
      </w:r>
    </w:p>
    <w:p w14:paraId="502CD53A" w14:textId="6BD63E7E" w:rsidR="581E6BA4" w:rsidRPr="00677A82" w:rsidRDefault="581E6BA4" w:rsidP="004E1229">
      <w:pPr>
        <w:pStyle w:val="Akapitzlist"/>
        <w:spacing w:after="0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00677A82">
        <w:rPr>
          <w:rFonts w:ascii="Segoe UI Light" w:eastAsia="Segoe UI Light" w:hAnsi="Segoe UI Light" w:cs="Segoe UI Light"/>
          <w:color w:val="1B1B1B"/>
          <w:sz w:val="22"/>
          <w:szCs w:val="22"/>
        </w:rPr>
        <w:t>SMS: +48</w:t>
      </w:r>
      <w:r w:rsidR="00A56EBF">
        <w:rPr>
          <w:rFonts w:ascii="Segoe UI Light" w:eastAsia="Segoe UI Light" w:hAnsi="Segoe UI Light" w:cs="Segoe UI Light"/>
          <w:color w:val="1B1B1B"/>
          <w:sz w:val="22"/>
          <w:szCs w:val="22"/>
        </w:rPr>
        <w:t> 728 519</w:t>
      </w:r>
      <w:r w:rsidR="00CF4FE2">
        <w:rPr>
          <w:rFonts w:ascii="Segoe UI Light" w:eastAsia="Segoe UI Light" w:hAnsi="Segoe UI Light" w:cs="Segoe UI Light"/>
          <w:color w:val="1B1B1B"/>
          <w:sz w:val="22"/>
          <w:szCs w:val="22"/>
        </w:rPr>
        <w:t> </w:t>
      </w:r>
      <w:r w:rsidR="00A56EBF">
        <w:rPr>
          <w:rFonts w:ascii="Segoe UI Light" w:eastAsia="Segoe UI Light" w:hAnsi="Segoe UI Light" w:cs="Segoe UI Light"/>
          <w:color w:val="1B1B1B"/>
          <w:sz w:val="22"/>
          <w:szCs w:val="22"/>
        </w:rPr>
        <w:t>963</w:t>
      </w:r>
    </w:p>
    <w:p w14:paraId="5FE148FA" w14:textId="40E3234E" w:rsidR="4D6FA36D" w:rsidRDefault="581E6BA4" w:rsidP="00CF4FE2">
      <w:pPr>
        <w:pStyle w:val="Listanumerowana"/>
        <w:numPr>
          <w:ilvl w:val="0"/>
          <w:numId w:val="0"/>
        </w:numPr>
        <w:ind w:left="720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007F2927">
        <w:rPr>
          <w:rFonts w:ascii="Segoe UI Light" w:eastAsia="Segoe UI Light" w:hAnsi="Segoe UI Light" w:cs="Segoe UI Light"/>
          <w:color w:val="1B1B1B"/>
          <w:sz w:val="22"/>
          <w:szCs w:val="22"/>
          <w:lang w:val="en-US"/>
        </w:rPr>
        <w:t xml:space="preserve">E-mail: </w:t>
      </w:r>
      <w:r w:rsidR="007F2927" w:rsidRPr="007F2927">
        <w:rPr>
          <w:rFonts w:ascii="Segoe UI Light" w:eastAsia="Segoe UI Light" w:hAnsi="Segoe UI Light" w:cs="Segoe UI Light"/>
          <w:color w:val="1B1B1B"/>
          <w:sz w:val="22"/>
          <w:szCs w:val="22"/>
          <w:lang w:val="en-US"/>
        </w:rPr>
        <w:t>sekretariat@t15.wroclaw.pl</w:t>
      </w:r>
      <w:r w:rsidRPr="007F2927">
        <w:rPr>
          <w:lang w:val="en-US"/>
        </w:rPr>
        <w:br/>
      </w:r>
      <w:r w:rsidR="007F2927" w:rsidRPr="007F2927">
        <w:rPr>
          <w:rFonts w:ascii="Segoe UI Light" w:eastAsia="Segoe UI Light" w:hAnsi="Segoe UI Light" w:cs="Segoe UI Light"/>
          <w:color w:val="1B1B1B"/>
          <w:sz w:val="22"/>
          <w:szCs w:val="22"/>
          <w:lang w:val="en-US"/>
        </w:rPr>
        <w:t xml:space="preserve">Technikum nr 15 </w:t>
      </w:r>
      <w:proofErr w:type="spellStart"/>
      <w:r w:rsidR="007F2927" w:rsidRPr="007F2927">
        <w:rPr>
          <w:rFonts w:ascii="Segoe UI Light" w:eastAsia="Segoe UI Light" w:hAnsi="Segoe UI Light" w:cs="Segoe UI Light"/>
          <w:color w:val="1B1B1B"/>
          <w:sz w:val="22"/>
          <w:szCs w:val="22"/>
          <w:lang w:val="en-US"/>
        </w:rPr>
        <w:t>im</w:t>
      </w:r>
      <w:proofErr w:type="spellEnd"/>
      <w:r w:rsidR="007F2927" w:rsidRPr="007F2927">
        <w:rPr>
          <w:rFonts w:ascii="Segoe UI Light" w:eastAsia="Segoe UI Light" w:hAnsi="Segoe UI Light" w:cs="Segoe UI Light"/>
          <w:color w:val="1B1B1B"/>
          <w:sz w:val="22"/>
          <w:szCs w:val="22"/>
          <w:lang w:val="en-US"/>
        </w:rPr>
        <w:t xml:space="preserve">. </w:t>
      </w:r>
      <w:r w:rsidR="007F2927">
        <w:rPr>
          <w:rFonts w:ascii="Segoe UI Light" w:eastAsia="Segoe UI Light" w:hAnsi="Segoe UI Light" w:cs="Segoe UI Light"/>
          <w:color w:val="1B1B1B"/>
          <w:sz w:val="22"/>
          <w:szCs w:val="22"/>
        </w:rPr>
        <w:t>Marii Skłodowskiej - Curie</w:t>
      </w:r>
      <w:r w:rsidR="007F2927"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we Wrocławiu</w:t>
      </w:r>
      <w:r w:rsidR="4D6FA36D"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</w:t>
      </w: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udostępnia dokumenty </w:t>
      </w:r>
      <w:r w:rsidR="00CF4FE2">
        <w:rPr>
          <w:rFonts w:ascii="Segoe UI Light" w:eastAsia="Segoe UI Light" w:hAnsi="Segoe UI Light" w:cs="Segoe UI Light"/>
          <w:color w:val="1B1B1B"/>
          <w:sz w:val="22"/>
          <w:szCs w:val="22"/>
        </w:rPr>
        <w:t>niezbędne do załatwienia sprawy</w:t>
      </w: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w formie dostępnej dla osób uprawnionych, na ich wniosek. Osoba uprawniona ma również prawo do skorzystania</w:t>
      </w:r>
      <w:r w:rsidR="00CF4FE2">
        <w:rPr>
          <w:rFonts w:ascii="Segoe UI Light" w:eastAsia="Segoe UI Light" w:hAnsi="Segoe UI Light" w:cs="Segoe UI Light"/>
          <w:color w:val="1B1B1B"/>
          <w:sz w:val="22"/>
          <w:szCs w:val="22"/>
        </w:rPr>
        <w:t>, w</w:t>
      </w: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</w:t>
      </w:r>
      <w:r w:rsidR="00CF4FE2"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kontaktach ze szkołą</w:t>
      </w:r>
      <w:r w:rsidR="00CF4FE2">
        <w:rPr>
          <w:rFonts w:ascii="Segoe UI Light" w:eastAsia="Segoe UI Light" w:hAnsi="Segoe UI Light" w:cs="Segoe UI Light"/>
          <w:color w:val="1B1B1B"/>
          <w:sz w:val="22"/>
          <w:szCs w:val="22"/>
        </w:rPr>
        <w:t>, z pomocy osoby przybranej</w:t>
      </w: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.</w:t>
      </w:r>
    </w:p>
    <w:p w14:paraId="62820695" w14:textId="7166DC35" w:rsidR="581E6BA4" w:rsidRDefault="581E6BA4" w:rsidP="4D63AF0D">
      <w:pPr>
        <w:ind w:left="360"/>
        <w:rPr>
          <w:rFonts w:ascii="Segoe UI Light" w:eastAsia="Segoe UI Light" w:hAnsi="Segoe UI Light" w:cs="Segoe UI Light"/>
          <w:b/>
          <w:bCs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b/>
          <w:bCs/>
          <w:color w:val="1B1B1B"/>
          <w:sz w:val="22"/>
          <w:szCs w:val="22"/>
        </w:rPr>
        <w:t>INFORMACJA DODATKOWA</w:t>
      </w:r>
    </w:p>
    <w:p w14:paraId="26B10A63" w14:textId="3C2F9FC9" w:rsidR="581E6BA4" w:rsidRDefault="581E6BA4" w:rsidP="4D63AF0D">
      <w:pPr>
        <w:pStyle w:val="Akapitzlist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Zadbaliśmy o odpowiedni kontrast tekstu do tła. Dzięki temu materiały opublikowane na </w:t>
      </w:r>
      <w:r w:rsidR="40EB43F1"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stronie internetowej</w:t>
      </w: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są czytelne także dla osób słabiej widzących.</w:t>
      </w:r>
    </w:p>
    <w:p w14:paraId="49F864CA" w14:textId="04866C59" w:rsidR="581E6BA4" w:rsidRDefault="581E6BA4" w:rsidP="4D63AF0D">
      <w:pPr>
        <w:pStyle w:val="Akapitzlist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Staramy się, aby zamieszczone na </w:t>
      </w:r>
      <w:r w:rsidR="2474F883"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stronie internetowej</w:t>
      </w: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informacje był</w:t>
      </w:r>
      <w:r w:rsidR="4A6BE5C7"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y</w:t>
      </w: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napisane zgodnie z zasadami prostego języka, z zachowaniem odpowiedniego formatowania.</w:t>
      </w:r>
    </w:p>
    <w:p w14:paraId="7437F536" w14:textId="6E200778" w:rsidR="581E6BA4" w:rsidRDefault="581E6BA4" w:rsidP="4D63AF0D">
      <w:pPr>
        <w:pStyle w:val="Akapitzlist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Materiały wideo uzupełnione są o napisy.</w:t>
      </w:r>
    </w:p>
    <w:p w14:paraId="52F0C7FA" w14:textId="3F8B8E3F" w:rsidR="581E6BA4" w:rsidRDefault="581E6BA4" w:rsidP="4D63AF0D">
      <w:pPr>
        <w:pStyle w:val="Akapitzlist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W miarę możliwości zdjęcia i grafiki uzupełniane są na bieżąco tekstem alternatywnym. Obrazki czysto dekoracyjne zawierają pusty atrybut alt.</w:t>
      </w:r>
    </w:p>
    <w:p w14:paraId="0D5A6BEF" w14:textId="54006DFC" w:rsidR="581E6BA4" w:rsidRDefault="581E6BA4" w:rsidP="4D63AF0D">
      <w:pPr>
        <w:pStyle w:val="Akapitzlist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Poruszanie się po </w:t>
      </w:r>
      <w:r w:rsidR="1913D971"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stronie internetowej</w:t>
      </w: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jest możliwe za pomocą klawisza </w:t>
      </w:r>
      <w:proofErr w:type="spellStart"/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Tab</w:t>
      </w:r>
      <w:proofErr w:type="spellEnd"/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klawiatury.</w:t>
      </w:r>
    </w:p>
    <w:p w14:paraId="3197CBC5" w14:textId="738E7D38" w:rsidR="581E6BA4" w:rsidRDefault="581E6BA4" w:rsidP="4D63AF0D">
      <w:pPr>
        <w:pStyle w:val="Akapitzlist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Elementy interaktywne (takie jak odnośniki czy przyciski) posiadają wyraźne </w:t>
      </w:r>
      <w:r w:rsidR="3D8EB79B"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podkreślenie</w:t>
      </w: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.</w:t>
      </w:r>
    </w:p>
    <w:p w14:paraId="00BD2E65" w14:textId="68215523" w:rsidR="581E6BA4" w:rsidRDefault="581E6BA4" w:rsidP="4D63AF0D">
      <w:pPr>
        <w:pStyle w:val="Akapitzlist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Linki w obrębie serwisu otwierają się w tym samym oknie.</w:t>
      </w:r>
    </w:p>
    <w:p w14:paraId="1EC64315" w14:textId="647B5C06" w:rsidR="581E6BA4" w:rsidRDefault="581E6BA4" w:rsidP="4D63AF0D">
      <w:pPr>
        <w:pStyle w:val="Akapitzlist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Linki do serwisów zewnętrznych otwierają się w nowym oknie.</w:t>
      </w:r>
    </w:p>
    <w:p w14:paraId="6C2A6A21" w14:textId="3B1BDB3E" w:rsidR="581E6BA4" w:rsidRDefault="581E6BA4" w:rsidP="4D63AF0D">
      <w:pPr>
        <w:pStyle w:val="Akapitzlist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Materiały znajdujące się na </w:t>
      </w:r>
      <w:r w:rsidR="2FDEDC19"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stronie internetowej</w:t>
      </w: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można przeglądać na ekranach urządzeń mobilnych.</w:t>
      </w:r>
    </w:p>
    <w:p w14:paraId="38B09971" w14:textId="0FA14DCF" w:rsidR="02284C1F" w:rsidRDefault="02284C1F" w:rsidP="4D63AF0D">
      <w:pPr>
        <w:pStyle w:val="Akapitzlist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Strona internetowa</w:t>
      </w:r>
      <w:r w:rsidR="581E6BA4"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w dużym stopniu spełnia wytyczne techniczne związane z dostępnością. Pomimo naszych starań może się jednak zdarzyć, że nie zawsze udało nam się to osiągnąć.</w:t>
      </w:r>
    </w:p>
    <w:p w14:paraId="357FA5D5" w14:textId="63BD853F" w:rsidR="581E6BA4" w:rsidRDefault="581E6BA4" w:rsidP="4D63AF0D">
      <w:pPr>
        <w:pStyle w:val="Akapitzlist"/>
        <w:rPr>
          <w:rFonts w:ascii="Segoe UI Light" w:eastAsia="Segoe UI Light" w:hAnsi="Segoe UI Light" w:cs="Segoe UI Light"/>
          <w:color w:val="1B1B1B"/>
          <w:sz w:val="22"/>
          <w:szCs w:val="22"/>
        </w:rPr>
      </w:pP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Informacje zamieszczone na </w:t>
      </w:r>
      <w:r w:rsidR="07E68579"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>stronie internetowej</w:t>
      </w:r>
      <w:r w:rsidRPr="4D63AF0D">
        <w:rPr>
          <w:rFonts w:ascii="Segoe UI Light" w:eastAsia="Segoe UI Light" w:hAnsi="Segoe UI Light" w:cs="Segoe UI Light"/>
          <w:color w:val="1B1B1B"/>
          <w:sz w:val="22"/>
          <w:szCs w:val="22"/>
        </w:rPr>
        <w:t xml:space="preserve"> są na bieżąco przeglądane i aktualizowane.</w:t>
      </w:r>
    </w:p>
    <w:p w14:paraId="0F77A9B4" w14:textId="51D2B0DC" w:rsidR="7E924A16" w:rsidRDefault="7E924A16" w:rsidP="4D63AF0D">
      <w:pPr>
        <w:rPr>
          <w:rFonts w:ascii="Segoe UI Light" w:eastAsia="Segoe UI Light" w:hAnsi="Segoe UI Light" w:cs="Segoe UI Light"/>
          <w:color w:val="1B1B1B"/>
          <w:sz w:val="22"/>
          <w:szCs w:val="22"/>
        </w:rPr>
      </w:pPr>
    </w:p>
    <w:sectPr w:rsidR="7E924A16" w:rsidSect="00C64CDA">
      <w:footerReference w:type="default" r:id="rId8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4225F" w14:textId="77777777" w:rsidR="006B141F" w:rsidRDefault="006B141F">
      <w:r>
        <w:separator/>
      </w:r>
    </w:p>
    <w:p w14:paraId="1FB78C00" w14:textId="77777777" w:rsidR="006B141F" w:rsidRDefault="006B141F"/>
  </w:endnote>
  <w:endnote w:type="continuationSeparator" w:id="0">
    <w:p w14:paraId="3372D732" w14:textId="77777777" w:rsidR="006B141F" w:rsidRDefault="006B141F">
      <w:r>
        <w:continuationSeparator/>
      </w:r>
    </w:p>
    <w:p w14:paraId="57B6582D" w14:textId="77777777" w:rsidR="006B141F" w:rsidRDefault="006B1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BC093" w14:textId="1164A141" w:rsidR="00447041" w:rsidRDefault="00D03AC1">
    <w:pPr>
      <w:pStyle w:val="Stopka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787604">
      <w:rPr>
        <w:noProof/>
        <w:lang w:bidi="pl-PL"/>
      </w:rPr>
      <w:t>3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11794" w14:textId="77777777" w:rsidR="006B141F" w:rsidRDefault="006B141F">
      <w:r>
        <w:separator/>
      </w:r>
    </w:p>
    <w:p w14:paraId="5DA23D10" w14:textId="77777777" w:rsidR="006B141F" w:rsidRDefault="006B141F"/>
  </w:footnote>
  <w:footnote w:type="continuationSeparator" w:id="0">
    <w:p w14:paraId="05F82C5B" w14:textId="77777777" w:rsidR="006B141F" w:rsidRDefault="006B141F">
      <w:r>
        <w:continuationSeparator/>
      </w:r>
    </w:p>
    <w:p w14:paraId="1CCA4B0B" w14:textId="77777777" w:rsidR="006B141F" w:rsidRDefault="006B14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F62FA"/>
    <w:multiLevelType w:val="hybridMultilevel"/>
    <w:tmpl w:val="C4CA07FC"/>
    <w:lvl w:ilvl="0" w:tplc="A596D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46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D28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49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2C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38D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EC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403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87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31CF6"/>
    <w:multiLevelType w:val="hybridMultilevel"/>
    <w:tmpl w:val="64B6F090"/>
    <w:lvl w:ilvl="0" w:tplc="49BC0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189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129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C0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7AB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CC2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2D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41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7E2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73732"/>
    <w:multiLevelType w:val="hybridMultilevel"/>
    <w:tmpl w:val="4C4ED014"/>
    <w:lvl w:ilvl="0" w:tplc="3FC861BE">
      <w:start w:val="1"/>
      <w:numFmt w:val="decimal"/>
      <w:lvlText w:val="%1."/>
      <w:lvlJc w:val="left"/>
      <w:pPr>
        <w:ind w:left="720" w:hanging="360"/>
      </w:pPr>
    </w:lvl>
    <w:lvl w:ilvl="1" w:tplc="0E1A7CFE">
      <w:start w:val="1"/>
      <w:numFmt w:val="lowerLetter"/>
      <w:lvlText w:val="%2."/>
      <w:lvlJc w:val="left"/>
      <w:pPr>
        <w:ind w:left="1440" w:hanging="360"/>
      </w:pPr>
    </w:lvl>
    <w:lvl w:ilvl="2" w:tplc="7D7C9A46">
      <w:start w:val="1"/>
      <w:numFmt w:val="lowerRoman"/>
      <w:lvlText w:val="%3."/>
      <w:lvlJc w:val="right"/>
      <w:pPr>
        <w:ind w:left="2160" w:hanging="180"/>
      </w:pPr>
    </w:lvl>
    <w:lvl w:ilvl="3" w:tplc="F4085A94">
      <w:start w:val="1"/>
      <w:numFmt w:val="decimal"/>
      <w:lvlText w:val="%4."/>
      <w:lvlJc w:val="left"/>
      <w:pPr>
        <w:ind w:left="2880" w:hanging="360"/>
      </w:pPr>
    </w:lvl>
    <w:lvl w:ilvl="4" w:tplc="415CB790">
      <w:start w:val="1"/>
      <w:numFmt w:val="lowerLetter"/>
      <w:lvlText w:val="%5."/>
      <w:lvlJc w:val="left"/>
      <w:pPr>
        <w:ind w:left="3600" w:hanging="360"/>
      </w:pPr>
    </w:lvl>
    <w:lvl w:ilvl="5" w:tplc="AFF01A2E">
      <w:start w:val="1"/>
      <w:numFmt w:val="lowerRoman"/>
      <w:lvlText w:val="%6."/>
      <w:lvlJc w:val="right"/>
      <w:pPr>
        <w:ind w:left="4320" w:hanging="180"/>
      </w:pPr>
    </w:lvl>
    <w:lvl w:ilvl="6" w:tplc="AB14A174">
      <w:start w:val="1"/>
      <w:numFmt w:val="decimal"/>
      <w:lvlText w:val="%7."/>
      <w:lvlJc w:val="left"/>
      <w:pPr>
        <w:ind w:left="5040" w:hanging="360"/>
      </w:pPr>
    </w:lvl>
    <w:lvl w:ilvl="7" w:tplc="5834391A">
      <w:start w:val="1"/>
      <w:numFmt w:val="lowerLetter"/>
      <w:lvlText w:val="%8."/>
      <w:lvlJc w:val="left"/>
      <w:pPr>
        <w:ind w:left="5760" w:hanging="360"/>
      </w:pPr>
    </w:lvl>
    <w:lvl w:ilvl="8" w:tplc="16BA31B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51EDB"/>
    <w:multiLevelType w:val="hybridMultilevel"/>
    <w:tmpl w:val="D2DCE8D8"/>
    <w:lvl w:ilvl="0" w:tplc="5DDAD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484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A8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C7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987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BAC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CAD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65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14B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061A20"/>
    <w:rsid w:val="001653EF"/>
    <w:rsid w:val="001F4B8D"/>
    <w:rsid w:val="00233CAE"/>
    <w:rsid w:val="00251BAD"/>
    <w:rsid w:val="003654EC"/>
    <w:rsid w:val="003C421D"/>
    <w:rsid w:val="003E16FD"/>
    <w:rsid w:val="00447041"/>
    <w:rsid w:val="004C1A43"/>
    <w:rsid w:val="004E1229"/>
    <w:rsid w:val="00565DF3"/>
    <w:rsid w:val="0058464E"/>
    <w:rsid w:val="00674A56"/>
    <w:rsid w:val="00677A82"/>
    <w:rsid w:val="0068245F"/>
    <w:rsid w:val="006B141F"/>
    <w:rsid w:val="00733795"/>
    <w:rsid w:val="00787604"/>
    <w:rsid w:val="007962A0"/>
    <w:rsid w:val="007F2927"/>
    <w:rsid w:val="008739DB"/>
    <w:rsid w:val="009D2B19"/>
    <w:rsid w:val="00A56EBF"/>
    <w:rsid w:val="00A610A3"/>
    <w:rsid w:val="00A63CFF"/>
    <w:rsid w:val="00B045AF"/>
    <w:rsid w:val="00B17697"/>
    <w:rsid w:val="00B31158"/>
    <w:rsid w:val="00C00CB4"/>
    <w:rsid w:val="00C374DA"/>
    <w:rsid w:val="00C64CDA"/>
    <w:rsid w:val="00C922B4"/>
    <w:rsid w:val="00CD58EC"/>
    <w:rsid w:val="00CF4FE2"/>
    <w:rsid w:val="00D03AC1"/>
    <w:rsid w:val="00D30352"/>
    <w:rsid w:val="00D8444D"/>
    <w:rsid w:val="00DC274F"/>
    <w:rsid w:val="00DC2CF0"/>
    <w:rsid w:val="00EE3E7C"/>
    <w:rsid w:val="00F65D09"/>
    <w:rsid w:val="01D4B136"/>
    <w:rsid w:val="02284C1F"/>
    <w:rsid w:val="024D66E1"/>
    <w:rsid w:val="02BBE08D"/>
    <w:rsid w:val="05313365"/>
    <w:rsid w:val="05CB966D"/>
    <w:rsid w:val="078DFBFC"/>
    <w:rsid w:val="07E68579"/>
    <w:rsid w:val="08292FF7"/>
    <w:rsid w:val="08DDEAC0"/>
    <w:rsid w:val="09098E30"/>
    <w:rsid w:val="0B8F83E7"/>
    <w:rsid w:val="0C38E607"/>
    <w:rsid w:val="0C889614"/>
    <w:rsid w:val="108DA80A"/>
    <w:rsid w:val="1096F573"/>
    <w:rsid w:val="12B61ADE"/>
    <w:rsid w:val="151C9938"/>
    <w:rsid w:val="15EDC0CC"/>
    <w:rsid w:val="1627353F"/>
    <w:rsid w:val="16968771"/>
    <w:rsid w:val="16D73E69"/>
    <w:rsid w:val="17F680D3"/>
    <w:rsid w:val="189193A0"/>
    <w:rsid w:val="189B37EF"/>
    <w:rsid w:val="1913D971"/>
    <w:rsid w:val="1B227823"/>
    <w:rsid w:val="1C5A3531"/>
    <w:rsid w:val="1D27091E"/>
    <w:rsid w:val="1F534B6E"/>
    <w:rsid w:val="1F54320F"/>
    <w:rsid w:val="203069FA"/>
    <w:rsid w:val="2163EB4B"/>
    <w:rsid w:val="2453E076"/>
    <w:rsid w:val="2474F883"/>
    <w:rsid w:val="27310BB4"/>
    <w:rsid w:val="2AA19190"/>
    <w:rsid w:val="2BEB6E56"/>
    <w:rsid w:val="2CC1E421"/>
    <w:rsid w:val="2FDEDC19"/>
    <w:rsid w:val="30C0B782"/>
    <w:rsid w:val="326A6F86"/>
    <w:rsid w:val="3324EFF3"/>
    <w:rsid w:val="332CB5C9"/>
    <w:rsid w:val="33A0D398"/>
    <w:rsid w:val="33BAF473"/>
    <w:rsid w:val="34DA3755"/>
    <w:rsid w:val="358D2646"/>
    <w:rsid w:val="362B31DB"/>
    <w:rsid w:val="36F1A3D1"/>
    <w:rsid w:val="380F464B"/>
    <w:rsid w:val="39D92E58"/>
    <w:rsid w:val="3CAB719C"/>
    <w:rsid w:val="3D8EB79B"/>
    <w:rsid w:val="3DBCD17D"/>
    <w:rsid w:val="40B73D4C"/>
    <w:rsid w:val="40EB43F1"/>
    <w:rsid w:val="43813A8D"/>
    <w:rsid w:val="4445956D"/>
    <w:rsid w:val="44882564"/>
    <w:rsid w:val="451D68AF"/>
    <w:rsid w:val="4594113B"/>
    <w:rsid w:val="46B89AC1"/>
    <w:rsid w:val="48E89B76"/>
    <w:rsid w:val="4A6BE5C7"/>
    <w:rsid w:val="4CFAD0BE"/>
    <w:rsid w:val="4D63AF0D"/>
    <w:rsid w:val="4D6FA36D"/>
    <w:rsid w:val="4FE62FFD"/>
    <w:rsid w:val="509A34E5"/>
    <w:rsid w:val="51DD93CD"/>
    <w:rsid w:val="520B7A42"/>
    <w:rsid w:val="529FE0EF"/>
    <w:rsid w:val="52E71B24"/>
    <w:rsid w:val="53C9C8E6"/>
    <w:rsid w:val="56907F1F"/>
    <w:rsid w:val="581E6BA4"/>
    <w:rsid w:val="59F8D127"/>
    <w:rsid w:val="5A2B29EC"/>
    <w:rsid w:val="5C1815F0"/>
    <w:rsid w:val="5D163118"/>
    <w:rsid w:val="5D48CF72"/>
    <w:rsid w:val="5DCD11B4"/>
    <w:rsid w:val="5EBBDBB2"/>
    <w:rsid w:val="5FD0F906"/>
    <w:rsid w:val="629AC957"/>
    <w:rsid w:val="63B2EFE4"/>
    <w:rsid w:val="64F8E18D"/>
    <w:rsid w:val="65E1DC9C"/>
    <w:rsid w:val="66935BC9"/>
    <w:rsid w:val="69424AE2"/>
    <w:rsid w:val="719329B5"/>
    <w:rsid w:val="7489BF0D"/>
    <w:rsid w:val="75063AB8"/>
    <w:rsid w:val="771A6B59"/>
    <w:rsid w:val="79969724"/>
    <w:rsid w:val="7C23D54F"/>
    <w:rsid w:val="7E204096"/>
    <w:rsid w:val="7E924A16"/>
    <w:rsid w:val="7F6B1E04"/>
    <w:rsid w:val="7FFCF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1A3D1"/>
  <w15:chartTrackingRefBased/>
  <w15:docId w15:val="{B652EDE5-F779-4F7E-AAA0-86D93C93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CF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4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DC2CF0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styleId="Zwykatabela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SmartHyperlink">
    <w:name w:val="Smart Hyperlink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po.gov.pl/content/jak-zglosic-sie-do-rzecznika-praw-obywatelsk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Roman Gurgul</cp:lastModifiedBy>
  <cp:revision>2</cp:revision>
  <dcterms:created xsi:type="dcterms:W3CDTF">2021-03-17T11:52:00Z</dcterms:created>
  <dcterms:modified xsi:type="dcterms:W3CDTF">2021-03-17T11:52:00Z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