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544FE" w14:textId="77777777" w:rsidR="0072103D" w:rsidRPr="0072103D" w:rsidRDefault="0072103D" w:rsidP="0072103D">
      <w:pPr>
        <w:spacing w:line="240" w:lineRule="auto"/>
        <w:jc w:val="center"/>
        <w:rPr>
          <w:rFonts w:asciiTheme="minorHAnsi" w:hAnsiTheme="minorHAnsi" w:cstheme="minorHAnsi"/>
          <w:b/>
          <w:bCs/>
          <w:color w:val="auto"/>
          <w:sz w:val="22"/>
          <w:lang w:val="pl-PL"/>
        </w:rPr>
      </w:pPr>
      <w:r w:rsidRPr="0072103D">
        <w:rPr>
          <w:rFonts w:asciiTheme="minorHAnsi" w:hAnsiTheme="minorHAnsi" w:cstheme="minorHAnsi"/>
          <w:b/>
          <w:bCs/>
          <w:color w:val="auto"/>
          <w:sz w:val="22"/>
          <w:lang w:val="pl-PL"/>
        </w:rPr>
        <w:t>HARMONOGRAM REKRUTACJI DO KLAS PIERWSZYCH</w:t>
      </w:r>
    </w:p>
    <w:p w14:paraId="1EB483F7" w14:textId="453FA3D3" w:rsidR="0072103D" w:rsidRPr="0072103D" w:rsidRDefault="0072103D" w:rsidP="0072103D">
      <w:pPr>
        <w:spacing w:line="240" w:lineRule="auto"/>
        <w:jc w:val="center"/>
        <w:rPr>
          <w:rFonts w:asciiTheme="minorHAnsi" w:hAnsiTheme="minorHAnsi" w:cstheme="minorHAnsi"/>
          <w:b/>
          <w:bCs/>
          <w:color w:val="auto"/>
          <w:sz w:val="22"/>
          <w:lang w:val="pl-PL"/>
        </w:rPr>
      </w:pPr>
      <w:r w:rsidRPr="0072103D">
        <w:rPr>
          <w:rFonts w:asciiTheme="minorHAnsi" w:hAnsiTheme="minorHAnsi" w:cstheme="minorHAnsi"/>
          <w:b/>
          <w:bCs/>
          <w:color w:val="auto"/>
          <w:sz w:val="22"/>
          <w:lang w:val="pl-PL"/>
        </w:rPr>
        <w:t xml:space="preserve"> W TECHNIKUM NR 15 WE WROCŁAWIU</w:t>
      </w:r>
    </w:p>
    <w:p w14:paraId="0E375D58" w14:textId="77777777" w:rsidR="0072103D" w:rsidRPr="0072103D" w:rsidRDefault="0072103D" w:rsidP="0072103D">
      <w:pPr>
        <w:spacing w:line="240" w:lineRule="auto"/>
        <w:jc w:val="center"/>
        <w:rPr>
          <w:rFonts w:asciiTheme="minorHAnsi" w:hAnsiTheme="minorHAnsi" w:cstheme="minorHAnsi"/>
          <w:b/>
          <w:bCs/>
          <w:color w:val="auto"/>
          <w:sz w:val="22"/>
          <w:lang w:val="pl-PL"/>
        </w:rPr>
      </w:pPr>
      <w:r w:rsidRPr="0072103D">
        <w:rPr>
          <w:rFonts w:asciiTheme="minorHAnsi" w:hAnsiTheme="minorHAnsi" w:cstheme="minorHAnsi"/>
          <w:b/>
          <w:bCs/>
          <w:color w:val="auto"/>
          <w:sz w:val="22"/>
          <w:lang w:val="pl-PL"/>
        </w:rPr>
        <w:t>NA ROK SZKOLNY 2020/21</w:t>
      </w:r>
    </w:p>
    <w:p w14:paraId="1EB45749" w14:textId="77777777" w:rsidR="0072103D" w:rsidRDefault="0072103D" w:rsidP="0072103D">
      <w:pPr>
        <w:spacing w:line="240" w:lineRule="auto"/>
        <w:ind w:left="0" w:firstLine="0"/>
        <w:rPr>
          <w:rFonts w:asciiTheme="minorHAnsi" w:hAnsiTheme="minorHAnsi" w:cstheme="minorHAnsi"/>
          <w:color w:val="C00000"/>
          <w:sz w:val="22"/>
          <w:lang w:val="pl-PL"/>
        </w:rPr>
      </w:pPr>
    </w:p>
    <w:p w14:paraId="2A06DCF6" w14:textId="65CA039C" w:rsidR="0072103D" w:rsidRPr="00A1076F" w:rsidRDefault="0072103D" w:rsidP="0072103D">
      <w:pPr>
        <w:spacing w:line="240" w:lineRule="auto"/>
        <w:jc w:val="center"/>
        <w:rPr>
          <w:rFonts w:asciiTheme="minorHAnsi" w:hAnsiTheme="minorHAnsi" w:cstheme="minorHAnsi"/>
          <w:b/>
          <w:i/>
          <w:iCs/>
          <w:color w:val="C00000"/>
          <w:sz w:val="22"/>
          <w:u w:val="single"/>
          <w:lang w:val="pl-PL"/>
        </w:rPr>
      </w:pPr>
      <w:r w:rsidRPr="0072103D">
        <w:rPr>
          <w:rFonts w:asciiTheme="minorHAnsi" w:hAnsiTheme="minorHAnsi" w:cstheme="minorHAnsi"/>
          <w:color w:val="C00000"/>
          <w:sz w:val="22"/>
          <w:lang w:val="pl-PL"/>
        </w:rPr>
        <w:t xml:space="preserve">W okresie czasowego ograniczenia funkcjonowania jednostek systemu oświaty </w:t>
      </w:r>
      <w:r w:rsidRPr="00A1076F">
        <w:rPr>
          <w:rFonts w:asciiTheme="minorHAnsi" w:hAnsiTheme="minorHAnsi" w:cstheme="minorHAnsi"/>
          <w:b/>
          <w:bCs/>
          <w:color w:val="C00000"/>
          <w:sz w:val="22"/>
          <w:u w:val="single"/>
          <w:lang w:val="pl-PL"/>
        </w:rPr>
        <w:t>wniosek</w:t>
      </w:r>
      <w:r w:rsidRPr="00A1076F">
        <w:rPr>
          <w:rFonts w:asciiTheme="minorHAnsi" w:hAnsiTheme="minorHAnsi" w:cstheme="minorHAnsi"/>
          <w:b/>
          <w:bCs/>
          <w:color w:val="C00000"/>
          <w:sz w:val="22"/>
          <w:lang w:val="pl-PL"/>
        </w:rPr>
        <w:t xml:space="preserve"> </w:t>
      </w:r>
      <w:r w:rsidRPr="0072103D">
        <w:rPr>
          <w:rFonts w:asciiTheme="minorHAnsi" w:hAnsiTheme="minorHAnsi" w:cstheme="minorHAnsi"/>
          <w:color w:val="C00000"/>
          <w:sz w:val="22"/>
          <w:lang w:val="pl-PL"/>
        </w:rPr>
        <w:t xml:space="preserve">o przyjęcie do szkoły, w tym wymagane załączniki </w:t>
      </w:r>
      <w:r w:rsidRPr="00A1076F">
        <w:rPr>
          <w:rFonts w:asciiTheme="minorHAnsi" w:hAnsiTheme="minorHAnsi" w:cstheme="minorHAnsi"/>
          <w:b/>
          <w:i/>
          <w:iCs/>
          <w:color w:val="C00000"/>
          <w:sz w:val="22"/>
          <w:u w:val="single"/>
          <w:lang w:val="pl-PL"/>
        </w:rPr>
        <w:t>mogą być przesyłane za pomocą środków komunikacji elektronicznej</w:t>
      </w:r>
      <w:r w:rsidR="00A1076F">
        <w:rPr>
          <w:rFonts w:asciiTheme="minorHAnsi" w:hAnsiTheme="minorHAnsi" w:cstheme="minorHAnsi"/>
          <w:b/>
          <w:i/>
          <w:iCs/>
          <w:color w:val="C00000"/>
          <w:sz w:val="22"/>
          <w:u w:val="single"/>
          <w:lang w:val="pl-PL"/>
        </w:rPr>
        <w:t>!</w:t>
      </w:r>
    </w:p>
    <w:p w14:paraId="5F634023" w14:textId="7DA058DA" w:rsidR="002D68F2" w:rsidRDefault="00F86F7D" w:rsidP="002D68F2">
      <w:pPr>
        <w:spacing w:before="100" w:beforeAutospacing="1" w:after="100" w:afterAutospacing="1" w:line="240" w:lineRule="auto"/>
        <w:ind w:left="14" w:firstLine="0"/>
        <w:jc w:val="left"/>
        <w:rPr>
          <w:lang w:val="pl-PL" w:eastAsia="pl-PL"/>
        </w:rPr>
      </w:pPr>
      <w:r w:rsidRPr="00F86F7D">
        <w:rPr>
          <w:lang w:val="pl-PL" w:eastAsia="pl-PL"/>
        </w:rPr>
        <w:t xml:space="preserve">Na podstawie § 11b ust. 2 rozporządzenia Ministra Edukacji Narodowej z dnia 20 marca 2020 r. </w:t>
      </w:r>
      <w:r w:rsidRPr="00F86F7D">
        <w:rPr>
          <w:i/>
          <w:iCs/>
          <w:lang w:val="pl-PL" w:eastAsia="pl-PL"/>
        </w:rPr>
        <w:t>w sprawie szczególnych rozwiązań</w:t>
      </w:r>
      <w:r>
        <w:rPr>
          <w:i/>
          <w:iCs/>
          <w:lang w:val="pl-PL" w:eastAsia="pl-PL"/>
        </w:rPr>
        <w:t xml:space="preserve"> </w:t>
      </w:r>
      <w:r w:rsidRPr="00F86F7D">
        <w:rPr>
          <w:i/>
          <w:iCs/>
          <w:lang w:val="pl-PL" w:eastAsia="pl-PL"/>
        </w:rPr>
        <w:t xml:space="preserve">w okresie czasowego ograniczenia funkcjonowania jednostek systemu oświaty w związku z zapobieganiem, przeciwdziałaniem i zwalczaniem </w:t>
      </w:r>
      <w:r w:rsidRPr="00F86F7D">
        <w:rPr>
          <w:lang w:val="pl-PL" w:eastAsia="pl-PL"/>
        </w:rPr>
        <w:t xml:space="preserve">COVID-19 (Dz. U. poz. 493 z </w:t>
      </w:r>
      <w:proofErr w:type="spellStart"/>
      <w:r w:rsidRPr="00F86F7D">
        <w:rPr>
          <w:lang w:val="pl-PL" w:eastAsia="pl-PL"/>
        </w:rPr>
        <w:t>późn</w:t>
      </w:r>
      <w:proofErr w:type="spellEnd"/>
      <w:r w:rsidRPr="00F86F7D">
        <w:rPr>
          <w:lang w:val="pl-PL" w:eastAsia="pl-PL"/>
        </w:rPr>
        <w:t>. zm.) ogłasza się</w:t>
      </w:r>
      <w:r>
        <w:rPr>
          <w:lang w:val="pl-PL" w:eastAsia="pl-PL"/>
        </w:rPr>
        <w:t>:</w:t>
      </w:r>
    </w:p>
    <w:p w14:paraId="4A29C675" w14:textId="1D36BBF0" w:rsidR="00107E9E" w:rsidRDefault="00F86F7D" w:rsidP="00107E9E">
      <w:pPr>
        <w:spacing w:before="100" w:beforeAutospacing="1" w:after="100" w:afterAutospacing="1" w:line="240" w:lineRule="auto"/>
        <w:rPr>
          <w:rFonts w:asciiTheme="minorHAnsi" w:hAnsiTheme="minorHAnsi" w:cstheme="minorHAnsi"/>
          <w:color w:val="00B050"/>
          <w:sz w:val="22"/>
          <w:lang w:val="pl-PL" w:eastAsia="pl-PL"/>
        </w:rPr>
      </w:pPr>
      <w:r w:rsidRPr="00107E9E">
        <w:rPr>
          <w:rFonts w:asciiTheme="minorHAnsi" w:hAnsiTheme="minorHAnsi" w:cstheme="minorHAnsi"/>
          <w:color w:val="00B050"/>
          <w:sz w:val="22"/>
          <w:lang w:val="pl-PL" w:eastAsia="pl-PL"/>
        </w:rPr>
        <w:t>TERMINY POSTĘPOWANIA REKRUTACYJNEGO, A TAKŻE TERMINY SKŁADANIA DOKUMENTÓW DO KLAS PIERWSZYCH I SZKÓŁ PONADPODSTAWOWYCH I KLAS WSTĘPNYCH SZKÓŁ PONADPODSTAWOWYCH O KTÓRYCH MOWA W ART. 25 UST. 3 USTAWY PRAWO OŚWIATOWE, Z WYJĄTKIEM SZKÓŁ POLICEALNYCH, BRANŻOWYCH SZKÓŁ II STOPNIA ORAZ LICEÓW OGÓLNOKSZTAŁCĄCYCH DLA DOROSŁYCH NA ROK SZKOLNY 2020/2021</w:t>
      </w:r>
    </w:p>
    <w:p w14:paraId="57D4A221" w14:textId="77777777" w:rsidR="0072103D" w:rsidRPr="00107E9E" w:rsidRDefault="0072103D" w:rsidP="00107E9E">
      <w:pPr>
        <w:spacing w:before="100" w:beforeAutospacing="1" w:after="100" w:afterAutospacing="1" w:line="240" w:lineRule="auto"/>
        <w:rPr>
          <w:rFonts w:asciiTheme="minorHAnsi" w:hAnsiTheme="minorHAnsi" w:cstheme="minorHAnsi"/>
          <w:color w:val="00B050"/>
          <w:sz w:val="22"/>
          <w:lang w:val="pl-PL" w:eastAsia="pl-PL"/>
        </w:rPr>
      </w:pPr>
    </w:p>
    <w:tbl>
      <w:tblPr>
        <w:tblStyle w:val="TableGrid"/>
        <w:tblW w:w="9782" w:type="dxa"/>
        <w:tblInd w:w="-289" w:type="dxa"/>
        <w:tblCellMar>
          <w:top w:w="6" w:type="dxa"/>
          <w:left w:w="107" w:type="dxa"/>
        </w:tblCellMar>
        <w:tblLook w:val="04A0" w:firstRow="1" w:lastRow="0" w:firstColumn="1" w:lastColumn="0" w:noHBand="0" w:noVBand="1"/>
      </w:tblPr>
      <w:tblGrid>
        <w:gridCol w:w="1702"/>
        <w:gridCol w:w="2328"/>
        <w:gridCol w:w="5752"/>
      </w:tblGrid>
      <w:tr w:rsidR="0003068F" w:rsidRPr="00107E9E" w14:paraId="44EC8E6F" w14:textId="77777777" w:rsidTr="0072103D">
        <w:trPr>
          <w:trHeight w:val="541"/>
        </w:trPr>
        <w:tc>
          <w:tcPr>
            <w:tcW w:w="40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6257C48" w14:textId="77777777" w:rsidR="00690AD3" w:rsidRPr="00107E9E" w:rsidRDefault="00690AD3">
            <w:pPr>
              <w:spacing w:after="80" w:line="259" w:lineRule="auto"/>
              <w:ind w:left="0" w:right="109" w:firstLine="0"/>
              <w:jc w:val="center"/>
              <w:rPr>
                <w:rFonts w:asciiTheme="minorHAnsi" w:hAnsiTheme="minorHAnsi" w:cstheme="minorHAnsi"/>
                <w:b/>
                <w:sz w:val="22"/>
                <w:lang w:val="pl-PL"/>
              </w:rPr>
            </w:pPr>
          </w:p>
          <w:p w14:paraId="58A1A190" w14:textId="6E8D5346" w:rsidR="0003068F" w:rsidRPr="00107E9E" w:rsidRDefault="00B468B8">
            <w:pPr>
              <w:spacing w:after="80" w:line="259" w:lineRule="auto"/>
              <w:ind w:left="0" w:right="109" w:firstLine="0"/>
              <w:jc w:val="center"/>
              <w:rPr>
                <w:rFonts w:asciiTheme="minorHAnsi" w:hAnsiTheme="minorHAnsi" w:cstheme="minorHAnsi"/>
                <w:sz w:val="22"/>
                <w:lang w:val="pl-PL"/>
              </w:rPr>
            </w:pPr>
            <w:r w:rsidRPr="00107E9E">
              <w:rPr>
                <w:rFonts w:asciiTheme="minorHAnsi" w:hAnsiTheme="minorHAnsi" w:cstheme="minorHAnsi"/>
                <w:b/>
                <w:sz w:val="22"/>
                <w:lang w:val="pl-PL"/>
              </w:rPr>
              <w:t xml:space="preserve">Termin </w:t>
            </w:r>
            <w:r w:rsidR="000C6143" w:rsidRPr="00107E9E">
              <w:rPr>
                <w:rFonts w:asciiTheme="minorHAnsi" w:hAnsiTheme="minorHAnsi" w:cstheme="minorHAnsi"/>
                <w:b/>
                <w:sz w:val="22"/>
                <w:lang w:val="pl-PL"/>
              </w:rPr>
              <w:t xml:space="preserve">   </w:t>
            </w:r>
          </w:p>
          <w:p w14:paraId="652D7D46" w14:textId="77777777" w:rsidR="00690AD3" w:rsidRPr="00107E9E" w:rsidRDefault="000C6143" w:rsidP="000C6143">
            <w:pPr>
              <w:spacing w:after="0" w:line="259" w:lineRule="auto"/>
              <w:ind w:left="0" w:right="111" w:firstLine="0"/>
              <w:rPr>
                <w:rFonts w:asciiTheme="minorHAnsi" w:hAnsiTheme="minorHAnsi" w:cstheme="minorHAnsi"/>
                <w:sz w:val="22"/>
                <w:lang w:val="pl-PL"/>
              </w:rPr>
            </w:pPr>
            <w:r w:rsidRPr="00107E9E">
              <w:rPr>
                <w:rFonts w:asciiTheme="minorHAnsi" w:hAnsiTheme="minorHAnsi" w:cstheme="minorHAnsi"/>
                <w:b/>
                <w:sz w:val="22"/>
                <w:lang w:val="pl-PL"/>
              </w:rPr>
              <w:t xml:space="preserve">                    </w:t>
            </w:r>
            <w:r w:rsidR="00690AD3" w:rsidRPr="00107E9E">
              <w:rPr>
                <w:rFonts w:asciiTheme="minorHAnsi" w:hAnsiTheme="minorHAnsi" w:cstheme="minorHAnsi"/>
                <w:b/>
                <w:sz w:val="22"/>
                <w:lang w:val="pl-PL"/>
              </w:rPr>
              <w:t xml:space="preserve">w </w:t>
            </w:r>
            <w:r w:rsidR="00B468B8" w:rsidRPr="00107E9E">
              <w:rPr>
                <w:rFonts w:asciiTheme="minorHAnsi" w:hAnsiTheme="minorHAnsi" w:cstheme="minorHAnsi"/>
                <w:b/>
                <w:sz w:val="22"/>
                <w:lang w:val="pl-PL"/>
              </w:rPr>
              <w:t>postępowaniu rekrutacyjnym</w:t>
            </w:r>
            <w:r w:rsidR="00B468B8" w:rsidRPr="00107E9E">
              <w:rPr>
                <w:rFonts w:asciiTheme="minorHAnsi" w:hAnsiTheme="minorHAnsi" w:cstheme="minorHAnsi"/>
                <w:sz w:val="22"/>
                <w:lang w:val="pl-PL"/>
              </w:rPr>
              <w:t xml:space="preserve"> </w:t>
            </w:r>
          </w:p>
          <w:p w14:paraId="4BBFED40" w14:textId="7D87FE23" w:rsidR="00E978A4" w:rsidRPr="00107E9E" w:rsidRDefault="00E978A4" w:rsidP="000C6143">
            <w:pPr>
              <w:spacing w:after="0" w:line="259" w:lineRule="auto"/>
              <w:ind w:left="0" w:right="111" w:firstLine="0"/>
              <w:rPr>
                <w:rFonts w:asciiTheme="minorHAnsi" w:hAnsiTheme="minorHAnsi" w:cstheme="minorHAnsi"/>
                <w:sz w:val="22"/>
                <w:lang w:val="pl-PL"/>
              </w:rPr>
            </w:pPr>
          </w:p>
        </w:tc>
        <w:tc>
          <w:tcPr>
            <w:tcW w:w="5752"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177B109" w14:textId="77777777" w:rsidR="00E978A4" w:rsidRPr="00107E9E" w:rsidRDefault="00E978A4" w:rsidP="00690AD3">
            <w:pPr>
              <w:spacing w:after="0" w:line="259" w:lineRule="auto"/>
              <w:ind w:left="0" w:right="107" w:firstLine="0"/>
              <w:rPr>
                <w:rFonts w:asciiTheme="minorHAnsi" w:hAnsiTheme="minorHAnsi" w:cstheme="minorHAnsi"/>
                <w:b/>
                <w:sz w:val="22"/>
                <w:lang w:val="pl-PL"/>
              </w:rPr>
            </w:pPr>
          </w:p>
          <w:p w14:paraId="298A5C5C" w14:textId="77777777" w:rsidR="00E978A4" w:rsidRPr="00107E9E" w:rsidRDefault="00E978A4" w:rsidP="00690AD3">
            <w:pPr>
              <w:spacing w:after="0" w:line="259" w:lineRule="auto"/>
              <w:ind w:left="0" w:right="107" w:firstLine="0"/>
              <w:rPr>
                <w:rFonts w:asciiTheme="minorHAnsi" w:hAnsiTheme="minorHAnsi" w:cstheme="minorHAnsi"/>
                <w:b/>
                <w:sz w:val="22"/>
                <w:lang w:val="pl-PL"/>
              </w:rPr>
            </w:pPr>
          </w:p>
          <w:p w14:paraId="1CFD8539" w14:textId="7C3B365D" w:rsidR="0003068F" w:rsidRPr="00107E9E" w:rsidRDefault="00E978A4" w:rsidP="00690AD3">
            <w:pPr>
              <w:spacing w:after="0" w:line="259" w:lineRule="auto"/>
              <w:ind w:left="0" w:right="107" w:firstLine="0"/>
              <w:rPr>
                <w:rFonts w:asciiTheme="minorHAnsi" w:hAnsiTheme="minorHAnsi" w:cstheme="minorHAnsi"/>
                <w:sz w:val="22"/>
              </w:rPr>
            </w:pPr>
            <w:r w:rsidRPr="00107E9E">
              <w:rPr>
                <w:rFonts w:asciiTheme="minorHAnsi" w:hAnsiTheme="minorHAnsi" w:cstheme="minorHAnsi"/>
                <w:b/>
                <w:sz w:val="22"/>
                <w:lang w:val="pl-PL"/>
              </w:rPr>
              <w:t xml:space="preserve">                           </w:t>
            </w:r>
            <w:r w:rsidR="00690AD3" w:rsidRPr="00107E9E">
              <w:rPr>
                <w:rFonts w:asciiTheme="minorHAnsi" w:hAnsiTheme="minorHAnsi" w:cstheme="minorHAnsi"/>
                <w:b/>
                <w:sz w:val="22"/>
                <w:lang w:val="pl-PL"/>
              </w:rPr>
              <w:t xml:space="preserve">        </w:t>
            </w:r>
            <w:proofErr w:type="spellStart"/>
            <w:r w:rsidR="00B468B8" w:rsidRPr="00107E9E">
              <w:rPr>
                <w:rFonts w:asciiTheme="minorHAnsi" w:hAnsiTheme="minorHAnsi" w:cstheme="minorHAnsi"/>
                <w:b/>
                <w:sz w:val="22"/>
              </w:rPr>
              <w:t>Rodzaj</w:t>
            </w:r>
            <w:proofErr w:type="spellEnd"/>
            <w:r w:rsidR="00690AD3" w:rsidRPr="00107E9E">
              <w:rPr>
                <w:rFonts w:asciiTheme="minorHAnsi" w:hAnsiTheme="minorHAnsi" w:cstheme="minorHAnsi"/>
                <w:b/>
                <w:sz w:val="22"/>
              </w:rPr>
              <w:t xml:space="preserve"> </w:t>
            </w:r>
            <w:proofErr w:type="spellStart"/>
            <w:r w:rsidR="00B468B8" w:rsidRPr="00107E9E">
              <w:rPr>
                <w:rFonts w:asciiTheme="minorHAnsi" w:hAnsiTheme="minorHAnsi" w:cstheme="minorHAnsi"/>
                <w:b/>
                <w:sz w:val="22"/>
              </w:rPr>
              <w:t>czynności</w:t>
            </w:r>
            <w:proofErr w:type="spellEnd"/>
            <w:r w:rsidR="00B468B8" w:rsidRPr="00107E9E">
              <w:rPr>
                <w:rFonts w:asciiTheme="minorHAnsi" w:hAnsiTheme="minorHAnsi" w:cstheme="minorHAnsi"/>
                <w:sz w:val="22"/>
              </w:rPr>
              <w:t xml:space="preserve"> </w:t>
            </w:r>
          </w:p>
        </w:tc>
      </w:tr>
      <w:tr w:rsidR="0003068F" w:rsidRPr="00107E9E" w14:paraId="3628B361" w14:textId="77777777" w:rsidTr="0072103D">
        <w:trPr>
          <w:trHeight w:val="270"/>
        </w:trPr>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4221110A" w14:textId="77777777" w:rsidR="0003068F" w:rsidRPr="00107E9E" w:rsidRDefault="00B468B8">
            <w:pPr>
              <w:spacing w:after="0" w:line="259" w:lineRule="auto"/>
              <w:ind w:left="0" w:right="105" w:firstLine="0"/>
              <w:jc w:val="center"/>
              <w:rPr>
                <w:rFonts w:asciiTheme="minorHAnsi" w:hAnsiTheme="minorHAnsi" w:cstheme="minorHAnsi"/>
                <w:sz w:val="22"/>
              </w:rPr>
            </w:pPr>
            <w:r w:rsidRPr="00107E9E">
              <w:rPr>
                <w:rFonts w:asciiTheme="minorHAnsi" w:hAnsiTheme="minorHAnsi" w:cstheme="minorHAnsi"/>
                <w:b/>
                <w:sz w:val="22"/>
              </w:rPr>
              <w:t xml:space="preserve">od </w:t>
            </w:r>
          </w:p>
        </w:tc>
        <w:tc>
          <w:tcPr>
            <w:tcW w:w="2328" w:type="dxa"/>
            <w:tcBorders>
              <w:top w:val="single" w:sz="4" w:space="0" w:color="000000"/>
              <w:left w:val="single" w:sz="4" w:space="0" w:color="000000"/>
              <w:bottom w:val="single" w:sz="4" w:space="0" w:color="000000"/>
              <w:right w:val="single" w:sz="4" w:space="0" w:color="000000"/>
            </w:tcBorders>
            <w:shd w:val="clear" w:color="auto" w:fill="D9D9D9"/>
          </w:tcPr>
          <w:p w14:paraId="099788E0" w14:textId="77777777" w:rsidR="0003068F" w:rsidRPr="00107E9E" w:rsidRDefault="00B468B8">
            <w:pPr>
              <w:spacing w:after="0" w:line="259" w:lineRule="auto"/>
              <w:ind w:left="0" w:right="112" w:firstLine="0"/>
              <w:jc w:val="center"/>
              <w:rPr>
                <w:rFonts w:asciiTheme="minorHAnsi" w:hAnsiTheme="minorHAnsi" w:cstheme="minorHAnsi"/>
                <w:sz w:val="22"/>
              </w:rPr>
            </w:pPr>
            <w:r w:rsidRPr="00107E9E">
              <w:rPr>
                <w:rFonts w:asciiTheme="minorHAnsi" w:hAnsiTheme="minorHAnsi" w:cstheme="minorHAnsi"/>
                <w:b/>
                <w:sz w:val="22"/>
              </w:rPr>
              <w:t xml:space="preserve">do </w:t>
            </w:r>
          </w:p>
        </w:tc>
        <w:tc>
          <w:tcPr>
            <w:tcW w:w="5752" w:type="dxa"/>
            <w:vMerge/>
            <w:tcBorders>
              <w:top w:val="nil"/>
              <w:left w:val="single" w:sz="4" w:space="0" w:color="000000"/>
              <w:bottom w:val="single" w:sz="4" w:space="0" w:color="000000"/>
              <w:right w:val="single" w:sz="4" w:space="0" w:color="000000"/>
            </w:tcBorders>
          </w:tcPr>
          <w:p w14:paraId="156A9D7E" w14:textId="77777777" w:rsidR="0003068F" w:rsidRPr="00107E9E" w:rsidRDefault="0003068F">
            <w:pPr>
              <w:spacing w:after="160" w:line="259" w:lineRule="auto"/>
              <w:ind w:left="0" w:firstLine="0"/>
              <w:jc w:val="left"/>
              <w:rPr>
                <w:rFonts w:asciiTheme="minorHAnsi" w:hAnsiTheme="minorHAnsi" w:cstheme="minorHAnsi"/>
                <w:sz w:val="22"/>
              </w:rPr>
            </w:pPr>
          </w:p>
        </w:tc>
      </w:tr>
      <w:tr w:rsidR="0003068F" w:rsidRPr="00A1076F" w14:paraId="64567F01" w14:textId="77777777" w:rsidTr="0072103D">
        <w:trPr>
          <w:trHeight w:val="1530"/>
        </w:trPr>
        <w:tc>
          <w:tcPr>
            <w:tcW w:w="1702" w:type="dxa"/>
            <w:tcBorders>
              <w:top w:val="single" w:sz="4" w:space="0" w:color="000000"/>
              <w:left w:val="single" w:sz="4" w:space="0" w:color="000000"/>
              <w:bottom w:val="single" w:sz="4" w:space="0" w:color="000000"/>
              <w:right w:val="single" w:sz="4" w:space="0" w:color="000000"/>
            </w:tcBorders>
          </w:tcPr>
          <w:p w14:paraId="169E1B6F" w14:textId="77777777" w:rsidR="00690AD3" w:rsidRPr="00107E9E" w:rsidRDefault="00690AD3">
            <w:pPr>
              <w:spacing w:after="0" w:line="259" w:lineRule="auto"/>
              <w:ind w:left="1" w:firstLine="0"/>
              <w:jc w:val="left"/>
              <w:rPr>
                <w:rFonts w:asciiTheme="minorHAnsi" w:hAnsiTheme="minorHAnsi" w:cstheme="minorHAnsi"/>
                <w:b/>
                <w:sz w:val="22"/>
              </w:rPr>
            </w:pPr>
          </w:p>
          <w:p w14:paraId="18790722" w14:textId="77777777" w:rsidR="00107E9E" w:rsidRPr="00107E9E" w:rsidRDefault="00107E9E">
            <w:pPr>
              <w:spacing w:after="0" w:line="259" w:lineRule="auto"/>
              <w:ind w:left="1" w:firstLine="0"/>
              <w:jc w:val="left"/>
              <w:rPr>
                <w:rFonts w:asciiTheme="minorHAnsi" w:hAnsiTheme="minorHAnsi" w:cstheme="minorHAnsi"/>
                <w:b/>
                <w:sz w:val="22"/>
              </w:rPr>
            </w:pPr>
          </w:p>
          <w:p w14:paraId="52766A73" w14:textId="32F5BDA4" w:rsidR="0003068F" w:rsidRPr="00107E9E" w:rsidRDefault="00B468B8">
            <w:pPr>
              <w:spacing w:after="0" w:line="259" w:lineRule="auto"/>
              <w:ind w:left="1" w:firstLine="0"/>
              <w:jc w:val="left"/>
              <w:rPr>
                <w:rFonts w:asciiTheme="minorHAnsi" w:hAnsiTheme="minorHAnsi" w:cstheme="minorHAnsi"/>
                <w:sz w:val="22"/>
              </w:rPr>
            </w:pPr>
            <w:r w:rsidRPr="00107E9E">
              <w:rPr>
                <w:rFonts w:asciiTheme="minorHAnsi" w:hAnsiTheme="minorHAnsi" w:cstheme="minorHAnsi"/>
                <w:b/>
                <w:sz w:val="22"/>
              </w:rPr>
              <w:t>1</w:t>
            </w:r>
            <w:r w:rsidR="00CC0FA3" w:rsidRPr="00107E9E">
              <w:rPr>
                <w:rFonts w:asciiTheme="minorHAnsi" w:hAnsiTheme="minorHAnsi" w:cstheme="minorHAnsi"/>
                <w:b/>
                <w:sz w:val="22"/>
              </w:rPr>
              <w:t xml:space="preserve">5 </w:t>
            </w:r>
            <w:proofErr w:type="spellStart"/>
            <w:r w:rsidR="00CC0FA3" w:rsidRPr="00107E9E">
              <w:rPr>
                <w:rFonts w:asciiTheme="minorHAnsi" w:hAnsiTheme="minorHAnsi" w:cstheme="minorHAnsi"/>
                <w:b/>
                <w:sz w:val="22"/>
              </w:rPr>
              <w:t>czerwca</w:t>
            </w:r>
            <w:proofErr w:type="spellEnd"/>
            <w:r w:rsidRPr="00107E9E">
              <w:rPr>
                <w:rFonts w:asciiTheme="minorHAnsi" w:hAnsiTheme="minorHAnsi" w:cstheme="minorHAnsi"/>
                <w:b/>
                <w:sz w:val="22"/>
              </w:rPr>
              <w:t xml:space="preserve"> 2020</w:t>
            </w:r>
            <w:r w:rsidRPr="00107E9E">
              <w:rPr>
                <w:rFonts w:asciiTheme="minorHAnsi" w:hAnsiTheme="minorHAnsi" w:cstheme="minorHAnsi"/>
                <w:sz w:val="22"/>
              </w:rP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723B6A5B" w14:textId="77777777" w:rsidR="00690AD3" w:rsidRPr="00107E9E" w:rsidRDefault="00690AD3">
            <w:pPr>
              <w:spacing w:after="0" w:line="259" w:lineRule="auto"/>
              <w:ind w:left="0" w:right="61" w:firstLine="0"/>
              <w:jc w:val="left"/>
              <w:rPr>
                <w:rFonts w:asciiTheme="minorHAnsi" w:hAnsiTheme="minorHAnsi" w:cstheme="minorHAnsi"/>
                <w:b/>
                <w:sz w:val="22"/>
              </w:rPr>
            </w:pPr>
          </w:p>
          <w:p w14:paraId="64DAA4EB" w14:textId="77777777" w:rsidR="00107E9E" w:rsidRPr="00107E9E" w:rsidRDefault="00107E9E">
            <w:pPr>
              <w:spacing w:after="0" w:line="259" w:lineRule="auto"/>
              <w:ind w:left="0" w:right="61" w:firstLine="0"/>
              <w:jc w:val="left"/>
              <w:rPr>
                <w:rFonts w:asciiTheme="minorHAnsi" w:hAnsiTheme="minorHAnsi" w:cstheme="minorHAnsi"/>
                <w:b/>
                <w:sz w:val="22"/>
              </w:rPr>
            </w:pPr>
          </w:p>
          <w:p w14:paraId="23DEB24B" w14:textId="031C0439" w:rsidR="0003068F" w:rsidRPr="00107E9E" w:rsidRDefault="00F86F7D">
            <w:pPr>
              <w:spacing w:after="0" w:line="259" w:lineRule="auto"/>
              <w:ind w:left="0" w:right="61" w:firstLine="0"/>
              <w:jc w:val="left"/>
              <w:rPr>
                <w:rFonts w:asciiTheme="minorHAnsi" w:hAnsiTheme="minorHAnsi" w:cstheme="minorHAnsi"/>
                <w:sz w:val="22"/>
              </w:rPr>
            </w:pPr>
            <w:r w:rsidRPr="00107E9E">
              <w:rPr>
                <w:rFonts w:asciiTheme="minorHAnsi" w:hAnsiTheme="minorHAnsi" w:cstheme="minorHAnsi"/>
                <w:b/>
                <w:sz w:val="22"/>
              </w:rPr>
              <w:t>10</w:t>
            </w:r>
            <w:r w:rsidR="00CC0FA3" w:rsidRPr="00107E9E">
              <w:rPr>
                <w:rFonts w:asciiTheme="minorHAnsi" w:hAnsiTheme="minorHAnsi" w:cstheme="minorHAnsi"/>
                <w:b/>
                <w:sz w:val="22"/>
              </w:rPr>
              <w:t xml:space="preserve"> </w:t>
            </w:r>
            <w:proofErr w:type="spellStart"/>
            <w:r w:rsidRPr="00107E9E">
              <w:rPr>
                <w:rFonts w:asciiTheme="minorHAnsi" w:hAnsiTheme="minorHAnsi" w:cstheme="minorHAnsi"/>
                <w:b/>
                <w:sz w:val="22"/>
              </w:rPr>
              <w:t>lipca</w:t>
            </w:r>
            <w:proofErr w:type="spellEnd"/>
            <w:r w:rsidR="00B468B8" w:rsidRPr="00107E9E">
              <w:rPr>
                <w:rFonts w:asciiTheme="minorHAnsi" w:hAnsiTheme="minorHAnsi" w:cstheme="minorHAnsi"/>
                <w:b/>
                <w:sz w:val="22"/>
              </w:rPr>
              <w:t xml:space="preserve"> 2020</w:t>
            </w:r>
            <w:r w:rsidR="00B36477" w:rsidRPr="00107E9E">
              <w:rPr>
                <w:rFonts w:asciiTheme="minorHAnsi" w:hAnsiTheme="minorHAnsi" w:cstheme="minorHAnsi"/>
                <w:b/>
                <w:sz w:val="22"/>
              </w:rPr>
              <w:t xml:space="preserve"> r.</w:t>
            </w:r>
          </w:p>
        </w:tc>
        <w:tc>
          <w:tcPr>
            <w:tcW w:w="5752" w:type="dxa"/>
            <w:tcBorders>
              <w:top w:val="single" w:sz="4" w:space="0" w:color="000000"/>
              <w:left w:val="single" w:sz="4" w:space="0" w:color="000000"/>
              <w:bottom w:val="single" w:sz="4" w:space="0" w:color="000000"/>
              <w:right w:val="single" w:sz="4" w:space="0" w:color="000000"/>
            </w:tcBorders>
          </w:tcPr>
          <w:p w14:paraId="09364C5B" w14:textId="77777777" w:rsidR="00107E9E" w:rsidRPr="00107E9E" w:rsidRDefault="00107E9E">
            <w:pPr>
              <w:spacing w:after="0" w:line="259" w:lineRule="auto"/>
              <w:ind w:left="2" w:right="104" w:firstLine="0"/>
              <w:rPr>
                <w:rFonts w:asciiTheme="minorHAnsi" w:hAnsiTheme="minorHAnsi" w:cstheme="minorHAnsi"/>
                <w:sz w:val="22"/>
                <w:lang w:val="pl-PL"/>
              </w:rPr>
            </w:pPr>
          </w:p>
          <w:p w14:paraId="19CC73D2" w14:textId="70DA7E90" w:rsidR="0003068F" w:rsidRPr="00107E9E" w:rsidRDefault="002F297E">
            <w:pPr>
              <w:spacing w:after="0" w:line="259" w:lineRule="auto"/>
              <w:ind w:left="2" w:right="104" w:firstLine="0"/>
              <w:rPr>
                <w:rFonts w:asciiTheme="minorHAnsi" w:hAnsiTheme="minorHAnsi" w:cstheme="minorHAnsi"/>
                <w:sz w:val="22"/>
                <w:lang w:val="pl-PL"/>
              </w:rPr>
            </w:pPr>
            <w:r w:rsidRPr="00107E9E">
              <w:rPr>
                <w:rFonts w:asciiTheme="minorHAnsi" w:hAnsiTheme="minorHAnsi" w:cstheme="minorHAnsi"/>
                <w:sz w:val="22"/>
                <w:lang w:val="pl-PL"/>
              </w:rPr>
              <w:t>Złożenie wniosku o przyjęcie do szkoły wraz z dokumentami potwierdzającymi spełnianie przez kandydata warunków lub kryteriów branych pod uwagę w postępowaniu rekrutacyjnym</w:t>
            </w:r>
            <w:r w:rsidR="009E7608" w:rsidRPr="00107E9E">
              <w:rPr>
                <w:rFonts w:asciiTheme="minorHAnsi" w:hAnsiTheme="minorHAnsi" w:cstheme="minorHAnsi"/>
                <w:sz w:val="22"/>
                <w:lang w:val="pl-PL"/>
              </w:rPr>
              <w:t>.</w:t>
            </w:r>
          </w:p>
          <w:p w14:paraId="316AAC08" w14:textId="0421A53B" w:rsidR="00F86F7D" w:rsidRPr="00107E9E" w:rsidRDefault="00F86F7D">
            <w:pPr>
              <w:spacing w:after="0" w:line="259" w:lineRule="auto"/>
              <w:ind w:left="2" w:right="104" w:firstLine="0"/>
              <w:rPr>
                <w:rFonts w:asciiTheme="minorHAnsi" w:hAnsiTheme="minorHAnsi" w:cstheme="minorHAnsi"/>
                <w:sz w:val="22"/>
                <w:lang w:val="pl-PL"/>
              </w:rPr>
            </w:pPr>
          </w:p>
        </w:tc>
      </w:tr>
      <w:tr w:rsidR="001F5503" w:rsidRPr="00A1076F" w14:paraId="5DB16DA9" w14:textId="77777777" w:rsidTr="0072103D">
        <w:trPr>
          <w:trHeight w:val="1023"/>
        </w:trPr>
        <w:tc>
          <w:tcPr>
            <w:tcW w:w="1702" w:type="dxa"/>
            <w:tcBorders>
              <w:top w:val="single" w:sz="4" w:space="0" w:color="000000"/>
              <w:left w:val="single" w:sz="4" w:space="0" w:color="000000"/>
              <w:bottom w:val="single" w:sz="4" w:space="0" w:color="000000"/>
              <w:right w:val="single" w:sz="4" w:space="0" w:color="000000"/>
            </w:tcBorders>
          </w:tcPr>
          <w:p w14:paraId="094C0AC8" w14:textId="77777777" w:rsidR="001F5503" w:rsidRPr="00107E9E" w:rsidRDefault="001F5503" w:rsidP="001F5503">
            <w:pPr>
              <w:spacing w:after="0" w:line="259" w:lineRule="auto"/>
              <w:ind w:left="1" w:firstLine="0"/>
              <w:jc w:val="left"/>
              <w:rPr>
                <w:rFonts w:asciiTheme="minorHAnsi" w:hAnsiTheme="minorHAnsi" w:cstheme="minorHAnsi"/>
                <w:b/>
                <w:sz w:val="22"/>
                <w:lang w:val="pl-PL"/>
              </w:rPr>
            </w:pPr>
          </w:p>
          <w:p w14:paraId="655329DE" w14:textId="45BC89E7" w:rsidR="001F5503" w:rsidRPr="00107E9E" w:rsidRDefault="001F5503" w:rsidP="001F5503">
            <w:pPr>
              <w:spacing w:after="0" w:line="259" w:lineRule="auto"/>
              <w:ind w:left="1" w:firstLine="0"/>
              <w:jc w:val="left"/>
              <w:rPr>
                <w:rFonts w:asciiTheme="minorHAnsi" w:hAnsiTheme="minorHAnsi" w:cstheme="minorHAnsi"/>
                <w:b/>
                <w:bCs/>
                <w:sz w:val="22"/>
                <w:lang w:val="pl-PL"/>
              </w:rPr>
            </w:pPr>
            <w:r w:rsidRPr="00107E9E">
              <w:rPr>
                <w:rFonts w:asciiTheme="minorHAnsi" w:hAnsiTheme="minorHAnsi" w:cstheme="minorHAnsi"/>
                <w:b/>
                <w:bCs/>
                <w:sz w:val="22"/>
                <w:lang w:val="pl-PL"/>
              </w:rPr>
              <w:t>od 26 czerwca</w:t>
            </w:r>
          </w:p>
        </w:tc>
        <w:tc>
          <w:tcPr>
            <w:tcW w:w="2328" w:type="dxa"/>
            <w:tcBorders>
              <w:top w:val="single" w:sz="4" w:space="0" w:color="000000"/>
              <w:left w:val="single" w:sz="4" w:space="0" w:color="000000"/>
              <w:bottom w:val="single" w:sz="4" w:space="0" w:color="000000"/>
              <w:right w:val="single" w:sz="4" w:space="0" w:color="000000"/>
            </w:tcBorders>
          </w:tcPr>
          <w:p w14:paraId="34EB4321" w14:textId="77777777" w:rsidR="001F5503" w:rsidRPr="00107E9E" w:rsidRDefault="001F5503" w:rsidP="001F5503">
            <w:pPr>
              <w:spacing w:after="0" w:line="259" w:lineRule="auto"/>
              <w:ind w:left="0" w:firstLine="0"/>
              <w:jc w:val="left"/>
              <w:rPr>
                <w:rFonts w:asciiTheme="minorHAnsi" w:hAnsiTheme="minorHAnsi" w:cstheme="minorHAnsi"/>
                <w:b/>
                <w:sz w:val="22"/>
                <w:lang w:val="pl-PL"/>
              </w:rPr>
            </w:pPr>
          </w:p>
          <w:p w14:paraId="427A280D" w14:textId="5CEB0EA0" w:rsidR="001F5503" w:rsidRPr="00107E9E" w:rsidRDefault="001F5503" w:rsidP="001F5503">
            <w:pPr>
              <w:spacing w:after="0" w:line="259" w:lineRule="auto"/>
              <w:ind w:left="0" w:firstLine="0"/>
              <w:jc w:val="left"/>
              <w:rPr>
                <w:rFonts w:asciiTheme="minorHAnsi" w:hAnsiTheme="minorHAnsi" w:cstheme="minorHAnsi"/>
                <w:sz w:val="22"/>
              </w:rPr>
            </w:pPr>
            <w:r w:rsidRPr="00107E9E">
              <w:rPr>
                <w:rFonts w:asciiTheme="minorHAnsi" w:hAnsiTheme="minorHAnsi" w:cstheme="minorHAnsi"/>
                <w:b/>
                <w:sz w:val="22"/>
              </w:rPr>
              <w:t xml:space="preserve">do 10 </w:t>
            </w:r>
            <w:proofErr w:type="spellStart"/>
            <w:r w:rsidRPr="00107E9E">
              <w:rPr>
                <w:rFonts w:asciiTheme="minorHAnsi" w:hAnsiTheme="minorHAnsi" w:cstheme="minorHAnsi"/>
                <w:b/>
                <w:sz w:val="22"/>
              </w:rPr>
              <w:t>lipca</w:t>
            </w:r>
            <w:proofErr w:type="spellEnd"/>
            <w:r w:rsidRPr="00107E9E">
              <w:rPr>
                <w:rFonts w:asciiTheme="minorHAnsi" w:hAnsiTheme="minorHAnsi" w:cstheme="minorHAnsi"/>
                <w:b/>
                <w:sz w:val="22"/>
              </w:rPr>
              <w:t xml:space="preserve"> 2020 r.</w:t>
            </w:r>
          </w:p>
        </w:tc>
        <w:tc>
          <w:tcPr>
            <w:tcW w:w="5752" w:type="dxa"/>
            <w:tcBorders>
              <w:top w:val="single" w:sz="4" w:space="0" w:color="000000"/>
              <w:left w:val="single" w:sz="4" w:space="0" w:color="000000"/>
              <w:bottom w:val="single" w:sz="4" w:space="0" w:color="000000"/>
              <w:right w:val="single" w:sz="4" w:space="0" w:color="000000"/>
            </w:tcBorders>
            <w:vAlign w:val="center"/>
          </w:tcPr>
          <w:p w14:paraId="635F64F8" w14:textId="4030E9C6" w:rsidR="001F5503" w:rsidRPr="00107E9E" w:rsidRDefault="001F5503" w:rsidP="001F5503">
            <w:pPr>
              <w:spacing w:after="0" w:line="259" w:lineRule="auto"/>
              <w:ind w:left="2" w:right="103" w:firstLine="0"/>
              <w:rPr>
                <w:rFonts w:asciiTheme="minorHAnsi" w:hAnsiTheme="minorHAnsi" w:cstheme="minorHAnsi"/>
                <w:sz w:val="22"/>
                <w:lang w:val="pl-PL"/>
              </w:rPr>
            </w:pPr>
            <w:r w:rsidRPr="00107E9E">
              <w:rPr>
                <w:rFonts w:asciiTheme="minorHAnsi" w:hAnsiTheme="minorHAnsi" w:cstheme="minorHAnsi"/>
                <w:sz w:val="22"/>
                <w:lang w:val="pl-PL" w:eastAsia="pl-PL"/>
              </w:rPr>
              <w:t>Uzupełnienie wniosku o przyjęcie do szkoły ponadpodstawowej</w:t>
            </w:r>
            <w:r w:rsidR="00107E9E">
              <w:rPr>
                <w:rFonts w:asciiTheme="minorHAnsi" w:hAnsiTheme="minorHAnsi" w:cstheme="minorHAnsi"/>
                <w:sz w:val="22"/>
                <w:lang w:val="pl-PL" w:eastAsia="pl-PL"/>
              </w:rPr>
              <w:t xml:space="preserve"> </w:t>
            </w:r>
            <w:r w:rsidRPr="00107E9E">
              <w:rPr>
                <w:rFonts w:asciiTheme="minorHAnsi" w:hAnsiTheme="minorHAnsi" w:cstheme="minorHAnsi"/>
                <w:sz w:val="22"/>
                <w:lang w:val="pl-PL" w:eastAsia="pl-PL"/>
              </w:rPr>
              <w:t xml:space="preserve">o </w:t>
            </w:r>
            <w:r w:rsidRPr="00825183">
              <w:rPr>
                <w:rFonts w:asciiTheme="minorHAnsi" w:hAnsiTheme="minorHAnsi" w:cstheme="minorHAnsi"/>
                <w:i/>
                <w:iCs/>
                <w:sz w:val="22"/>
                <w:lang w:val="pl-PL" w:eastAsia="pl-PL"/>
              </w:rPr>
              <w:t>świadectwo ukończenia</w:t>
            </w:r>
            <w:r w:rsidRPr="00107E9E">
              <w:rPr>
                <w:rFonts w:asciiTheme="minorHAnsi" w:hAnsiTheme="minorHAnsi" w:cstheme="minorHAnsi"/>
                <w:sz w:val="22"/>
                <w:lang w:val="pl-PL" w:eastAsia="pl-PL"/>
              </w:rPr>
              <w:t xml:space="preserve"> szkoły podstawowej.</w:t>
            </w:r>
          </w:p>
        </w:tc>
      </w:tr>
      <w:tr w:rsidR="001F5503" w:rsidRPr="00A1076F" w14:paraId="3CAE1606" w14:textId="77777777" w:rsidTr="0072103D">
        <w:trPr>
          <w:trHeight w:val="566"/>
        </w:trPr>
        <w:tc>
          <w:tcPr>
            <w:tcW w:w="1702" w:type="dxa"/>
            <w:tcBorders>
              <w:top w:val="single" w:sz="4" w:space="0" w:color="000000"/>
              <w:left w:val="single" w:sz="4" w:space="0" w:color="000000"/>
              <w:bottom w:val="single" w:sz="4" w:space="0" w:color="000000"/>
              <w:right w:val="single" w:sz="4" w:space="0" w:color="000000"/>
            </w:tcBorders>
          </w:tcPr>
          <w:p w14:paraId="7AC8D7FD" w14:textId="77777777" w:rsidR="001F5503" w:rsidRPr="00107E9E" w:rsidRDefault="001F5503" w:rsidP="001F5503">
            <w:pPr>
              <w:spacing w:after="2" w:line="259" w:lineRule="auto"/>
              <w:ind w:left="1" w:firstLine="0"/>
              <w:jc w:val="left"/>
              <w:rPr>
                <w:rFonts w:asciiTheme="minorHAnsi" w:hAnsiTheme="minorHAnsi" w:cstheme="minorHAnsi"/>
                <w:sz w:val="22"/>
                <w:lang w:val="pl-PL"/>
              </w:rPr>
            </w:pPr>
            <w:r w:rsidRPr="00107E9E">
              <w:rPr>
                <w:rFonts w:asciiTheme="minorHAnsi" w:hAnsiTheme="minorHAnsi" w:cstheme="minorHAnsi"/>
                <w:b/>
                <w:sz w:val="22"/>
                <w:lang w:val="pl-PL"/>
              </w:rPr>
              <w:t xml:space="preserve"> </w:t>
            </w:r>
          </w:p>
          <w:p w14:paraId="0612FED3" w14:textId="1C8ADBD9" w:rsidR="001F5503" w:rsidRPr="00107E9E" w:rsidRDefault="001F5503" w:rsidP="001F5503">
            <w:pPr>
              <w:spacing w:after="0" w:line="259" w:lineRule="auto"/>
              <w:ind w:left="1" w:firstLine="0"/>
              <w:jc w:val="left"/>
              <w:rPr>
                <w:rFonts w:asciiTheme="minorHAnsi" w:hAnsiTheme="minorHAnsi" w:cstheme="minorHAnsi"/>
                <w:sz w:val="22"/>
                <w:lang w:val="pl-PL"/>
              </w:rPr>
            </w:pPr>
            <w:r w:rsidRPr="00107E9E">
              <w:rPr>
                <w:rFonts w:asciiTheme="minorHAnsi" w:hAnsiTheme="minorHAnsi" w:cstheme="minorHAnsi"/>
                <w:b/>
                <w:sz w:val="22"/>
                <w:lang w:val="pl-PL"/>
              </w:rPr>
              <w:t xml:space="preserve"> od 31 lipca</w:t>
            </w:r>
          </w:p>
        </w:tc>
        <w:tc>
          <w:tcPr>
            <w:tcW w:w="2328" w:type="dxa"/>
            <w:tcBorders>
              <w:top w:val="single" w:sz="4" w:space="0" w:color="000000"/>
              <w:left w:val="single" w:sz="4" w:space="0" w:color="000000"/>
              <w:bottom w:val="single" w:sz="4" w:space="0" w:color="000000"/>
              <w:right w:val="single" w:sz="4" w:space="0" w:color="000000"/>
            </w:tcBorders>
          </w:tcPr>
          <w:p w14:paraId="4C75CD66" w14:textId="77777777" w:rsidR="001F5503" w:rsidRPr="00107E9E" w:rsidRDefault="001F5503" w:rsidP="001F5503">
            <w:pPr>
              <w:spacing w:after="0" w:line="259" w:lineRule="auto"/>
              <w:ind w:left="0" w:firstLine="0"/>
              <w:jc w:val="left"/>
              <w:rPr>
                <w:rFonts w:asciiTheme="minorHAnsi" w:hAnsiTheme="minorHAnsi" w:cstheme="minorHAnsi"/>
                <w:b/>
                <w:sz w:val="22"/>
                <w:lang w:val="pl-PL"/>
              </w:rPr>
            </w:pPr>
          </w:p>
          <w:p w14:paraId="1458FCBB" w14:textId="312E3E13" w:rsidR="001F5503" w:rsidRPr="00107E9E" w:rsidRDefault="001F5503" w:rsidP="001F5503">
            <w:pPr>
              <w:spacing w:after="0" w:line="259" w:lineRule="auto"/>
              <w:ind w:left="0" w:firstLine="0"/>
              <w:jc w:val="left"/>
              <w:rPr>
                <w:rFonts w:asciiTheme="minorHAnsi" w:hAnsiTheme="minorHAnsi" w:cstheme="minorHAnsi"/>
                <w:b/>
                <w:sz w:val="22"/>
              </w:rPr>
            </w:pPr>
            <w:r w:rsidRPr="00107E9E">
              <w:rPr>
                <w:rFonts w:asciiTheme="minorHAnsi" w:hAnsiTheme="minorHAnsi" w:cstheme="minorHAnsi"/>
                <w:b/>
                <w:sz w:val="22"/>
              </w:rPr>
              <w:t xml:space="preserve">do 4 </w:t>
            </w:r>
            <w:proofErr w:type="spellStart"/>
            <w:r w:rsidRPr="00107E9E">
              <w:rPr>
                <w:rFonts w:asciiTheme="minorHAnsi" w:hAnsiTheme="minorHAnsi" w:cstheme="minorHAnsi"/>
                <w:b/>
                <w:sz w:val="22"/>
              </w:rPr>
              <w:t>sierpnia</w:t>
            </w:r>
            <w:proofErr w:type="spellEnd"/>
            <w:r w:rsidRPr="00107E9E">
              <w:rPr>
                <w:rFonts w:asciiTheme="minorHAnsi" w:hAnsiTheme="minorHAnsi" w:cstheme="minorHAnsi"/>
                <w:b/>
                <w:sz w:val="22"/>
              </w:rPr>
              <w:t xml:space="preserve"> 2020 r.</w:t>
            </w:r>
          </w:p>
          <w:p w14:paraId="21C68626" w14:textId="5E559599" w:rsidR="001F5503" w:rsidRPr="00107E9E" w:rsidRDefault="001F5503" w:rsidP="001F5503">
            <w:pPr>
              <w:spacing w:after="0" w:line="259" w:lineRule="auto"/>
              <w:ind w:left="0" w:firstLine="0"/>
              <w:jc w:val="left"/>
              <w:rPr>
                <w:rFonts w:asciiTheme="minorHAnsi" w:hAnsiTheme="minorHAnsi" w:cstheme="minorHAnsi"/>
                <w:sz w:val="22"/>
              </w:rPr>
            </w:pPr>
          </w:p>
        </w:tc>
        <w:tc>
          <w:tcPr>
            <w:tcW w:w="5752" w:type="dxa"/>
            <w:tcBorders>
              <w:top w:val="single" w:sz="4" w:space="0" w:color="000000"/>
              <w:left w:val="single" w:sz="4" w:space="0" w:color="000000"/>
              <w:bottom w:val="single" w:sz="4" w:space="0" w:color="000000"/>
              <w:right w:val="single" w:sz="4" w:space="0" w:color="000000"/>
            </w:tcBorders>
          </w:tcPr>
          <w:p w14:paraId="632CC430" w14:textId="77777777" w:rsidR="00107E9E" w:rsidRPr="00107E9E" w:rsidRDefault="00107E9E" w:rsidP="001F5503">
            <w:pPr>
              <w:spacing w:after="0" w:line="259" w:lineRule="auto"/>
              <w:ind w:left="2" w:firstLine="0"/>
              <w:jc w:val="left"/>
              <w:rPr>
                <w:rFonts w:asciiTheme="minorHAnsi" w:hAnsiTheme="minorHAnsi" w:cstheme="minorHAnsi"/>
                <w:sz w:val="22"/>
                <w:lang w:val="pl-PL"/>
              </w:rPr>
            </w:pPr>
          </w:p>
          <w:p w14:paraId="15EBE9A7" w14:textId="77777777" w:rsidR="001F5503" w:rsidRPr="00107E9E" w:rsidRDefault="001F5503" w:rsidP="001F5503">
            <w:pPr>
              <w:spacing w:after="0" w:line="259" w:lineRule="auto"/>
              <w:ind w:left="2" w:firstLine="0"/>
              <w:jc w:val="left"/>
              <w:rPr>
                <w:rFonts w:asciiTheme="minorHAnsi" w:hAnsiTheme="minorHAnsi" w:cstheme="minorHAnsi"/>
                <w:sz w:val="22"/>
                <w:lang w:val="pl-PL"/>
              </w:rPr>
            </w:pPr>
            <w:r w:rsidRPr="00107E9E">
              <w:rPr>
                <w:rFonts w:asciiTheme="minorHAnsi" w:hAnsiTheme="minorHAnsi" w:cstheme="minorHAnsi"/>
                <w:sz w:val="22"/>
                <w:lang w:val="pl-PL"/>
              </w:rPr>
              <w:t xml:space="preserve">Uzupełnienie wniosku o przyjęcie do szkoły ponadpodstawowej o </w:t>
            </w:r>
            <w:r w:rsidRPr="00825183">
              <w:rPr>
                <w:rFonts w:asciiTheme="minorHAnsi" w:hAnsiTheme="minorHAnsi" w:cstheme="minorHAnsi"/>
                <w:i/>
                <w:iCs/>
                <w:sz w:val="22"/>
                <w:lang w:val="pl-PL"/>
              </w:rPr>
              <w:t>zaświadczenie o wyniku egzaminu ósmoklasisty</w:t>
            </w:r>
            <w:r w:rsidRPr="00107E9E">
              <w:rPr>
                <w:rFonts w:asciiTheme="minorHAnsi" w:hAnsiTheme="minorHAnsi" w:cstheme="minorHAnsi"/>
                <w:sz w:val="22"/>
                <w:lang w:val="pl-PL"/>
              </w:rPr>
              <w:t xml:space="preserve"> oraz zmiana przez kandydata wniosku o przyjęcie, w tym zamiana szkół do których kandyduje.</w:t>
            </w:r>
          </w:p>
          <w:p w14:paraId="58151AB2" w14:textId="476F5A67" w:rsidR="00107E9E" w:rsidRPr="00107E9E" w:rsidRDefault="00107E9E" w:rsidP="001F5503">
            <w:pPr>
              <w:spacing w:after="0" w:line="259" w:lineRule="auto"/>
              <w:ind w:left="2" w:firstLine="0"/>
              <w:jc w:val="left"/>
              <w:rPr>
                <w:rFonts w:asciiTheme="minorHAnsi" w:hAnsiTheme="minorHAnsi" w:cstheme="minorHAnsi"/>
                <w:sz w:val="22"/>
                <w:lang w:val="pl-PL"/>
              </w:rPr>
            </w:pPr>
          </w:p>
        </w:tc>
      </w:tr>
      <w:tr w:rsidR="001F5503" w:rsidRPr="00A1076F" w14:paraId="1B93BD04" w14:textId="77777777" w:rsidTr="0072103D">
        <w:trPr>
          <w:trHeight w:val="566"/>
        </w:trPr>
        <w:tc>
          <w:tcPr>
            <w:tcW w:w="1702" w:type="dxa"/>
            <w:tcBorders>
              <w:top w:val="single" w:sz="4" w:space="0" w:color="000000"/>
              <w:left w:val="single" w:sz="4" w:space="0" w:color="000000"/>
              <w:bottom w:val="single" w:sz="4" w:space="0" w:color="000000"/>
              <w:right w:val="single" w:sz="4" w:space="0" w:color="000000"/>
            </w:tcBorders>
          </w:tcPr>
          <w:p w14:paraId="0426A900" w14:textId="77777777" w:rsidR="001F5503" w:rsidRPr="00107E9E" w:rsidRDefault="001F5503" w:rsidP="001F5503">
            <w:pPr>
              <w:spacing w:after="2" w:line="259" w:lineRule="auto"/>
              <w:ind w:left="1" w:firstLine="0"/>
              <w:jc w:val="left"/>
              <w:rPr>
                <w:rFonts w:asciiTheme="minorHAnsi" w:hAnsiTheme="minorHAnsi" w:cstheme="minorHAnsi"/>
                <w:b/>
                <w:sz w:val="22"/>
                <w:lang w:val="pl-PL"/>
              </w:rPr>
            </w:pPr>
          </w:p>
        </w:tc>
        <w:tc>
          <w:tcPr>
            <w:tcW w:w="2328" w:type="dxa"/>
            <w:tcBorders>
              <w:top w:val="single" w:sz="4" w:space="0" w:color="000000"/>
              <w:left w:val="single" w:sz="4" w:space="0" w:color="000000"/>
              <w:bottom w:val="single" w:sz="4" w:space="0" w:color="000000"/>
              <w:right w:val="single" w:sz="4" w:space="0" w:color="000000"/>
            </w:tcBorders>
          </w:tcPr>
          <w:p w14:paraId="18DF8DD7" w14:textId="77777777" w:rsidR="001F5503" w:rsidRPr="00107E9E" w:rsidRDefault="001F5503" w:rsidP="001F5503">
            <w:pPr>
              <w:spacing w:after="0" w:line="259" w:lineRule="auto"/>
              <w:ind w:left="0" w:firstLine="0"/>
              <w:jc w:val="left"/>
              <w:rPr>
                <w:rFonts w:asciiTheme="minorHAnsi" w:hAnsiTheme="minorHAnsi" w:cstheme="minorHAnsi"/>
                <w:b/>
                <w:sz w:val="22"/>
                <w:lang w:val="pl-PL"/>
              </w:rPr>
            </w:pPr>
          </w:p>
          <w:p w14:paraId="6CE0C3AF" w14:textId="77777777" w:rsidR="001F5503" w:rsidRPr="00107E9E" w:rsidRDefault="001F5503" w:rsidP="001F5503">
            <w:pPr>
              <w:spacing w:after="0" w:line="259" w:lineRule="auto"/>
              <w:ind w:left="0" w:firstLine="0"/>
              <w:jc w:val="left"/>
              <w:rPr>
                <w:rFonts w:asciiTheme="minorHAnsi" w:hAnsiTheme="minorHAnsi" w:cstheme="minorHAnsi"/>
                <w:b/>
                <w:sz w:val="22"/>
                <w:lang w:val="pl-PL"/>
              </w:rPr>
            </w:pPr>
          </w:p>
          <w:p w14:paraId="321FED2F" w14:textId="77777777" w:rsidR="001F5503" w:rsidRPr="00107E9E" w:rsidRDefault="001F5503" w:rsidP="001F5503">
            <w:pPr>
              <w:spacing w:after="0" w:line="259" w:lineRule="auto"/>
              <w:ind w:left="0" w:firstLine="0"/>
              <w:jc w:val="left"/>
              <w:rPr>
                <w:rFonts w:asciiTheme="minorHAnsi" w:hAnsiTheme="minorHAnsi" w:cstheme="minorHAnsi"/>
                <w:b/>
                <w:sz w:val="22"/>
                <w:lang w:val="pl-PL"/>
              </w:rPr>
            </w:pPr>
          </w:p>
          <w:p w14:paraId="5A2E274F" w14:textId="05C0022B" w:rsidR="001F5503" w:rsidRPr="00107E9E" w:rsidRDefault="001F5503" w:rsidP="001F5503">
            <w:pPr>
              <w:spacing w:after="0" w:line="259" w:lineRule="auto"/>
              <w:ind w:left="0" w:firstLine="0"/>
              <w:jc w:val="left"/>
              <w:rPr>
                <w:rFonts w:asciiTheme="minorHAnsi" w:hAnsiTheme="minorHAnsi" w:cstheme="minorHAnsi"/>
                <w:b/>
                <w:sz w:val="22"/>
                <w:lang w:val="pl-PL"/>
              </w:rPr>
            </w:pPr>
            <w:r w:rsidRPr="00107E9E">
              <w:rPr>
                <w:rFonts w:asciiTheme="minorHAnsi" w:hAnsiTheme="minorHAnsi" w:cstheme="minorHAnsi"/>
                <w:b/>
                <w:sz w:val="22"/>
                <w:lang w:val="pl-PL"/>
              </w:rPr>
              <w:t>do 4 sierpnia</w:t>
            </w:r>
          </w:p>
        </w:tc>
        <w:tc>
          <w:tcPr>
            <w:tcW w:w="5752" w:type="dxa"/>
            <w:tcBorders>
              <w:top w:val="single" w:sz="4" w:space="0" w:color="000000"/>
              <w:left w:val="single" w:sz="4" w:space="0" w:color="000000"/>
              <w:bottom w:val="single" w:sz="4" w:space="0" w:color="000000"/>
              <w:right w:val="single" w:sz="4" w:space="0" w:color="000000"/>
            </w:tcBorders>
          </w:tcPr>
          <w:p w14:paraId="4A375963" w14:textId="77777777" w:rsidR="00107E9E" w:rsidRPr="00107E9E" w:rsidRDefault="00107E9E" w:rsidP="001F5503">
            <w:pPr>
              <w:spacing w:after="0" w:line="259" w:lineRule="auto"/>
              <w:ind w:left="2" w:firstLine="0"/>
              <w:jc w:val="left"/>
              <w:rPr>
                <w:rFonts w:asciiTheme="minorHAnsi" w:hAnsiTheme="minorHAnsi" w:cstheme="minorHAnsi"/>
                <w:sz w:val="22"/>
                <w:lang w:val="pl-PL" w:eastAsia="pl-PL"/>
              </w:rPr>
            </w:pPr>
          </w:p>
          <w:p w14:paraId="1BAE49DF" w14:textId="77777777" w:rsidR="001F5503" w:rsidRPr="00107E9E" w:rsidRDefault="001F5503" w:rsidP="001F5503">
            <w:pPr>
              <w:spacing w:after="0" w:line="259" w:lineRule="auto"/>
              <w:ind w:left="2" w:firstLine="0"/>
              <w:jc w:val="left"/>
              <w:rPr>
                <w:rFonts w:asciiTheme="minorHAnsi" w:hAnsiTheme="minorHAnsi" w:cstheme="minorHAnsi"/>
                <w:sz w:val="22"/>
                <w:lang w:val="pl-PL" w:eastAsia="pl-PL"/>
              </w:rPr>
            </w:pPr>
            <w:r w:rsidRPr="00107E9E">
              <w:rPr>
                <w:rFonts w:asciiTheme="minorHAnsi" w:hAnsiTheme="minorHAnsi" w:cstheme="minorHAnsi"/>
                <w:sz w:val="22"/>
                <w:lang w:val="pl-PL" w:eastAsia="pl-PL"/>
              </w:rPr>
              <w:t>Weryfikacja przez komisję rekrutacyjną wniosków o przyjęcie do szkoły ponadpodstawowej i dokumentów potwierdzających spełnianie przez kandydata warunków poświadczanych w oświadczeniach, w tym dokonanie przez przewodniczącego komisji rekrutacyjnej czynności związanych z ustaleniem tych okoliczności.</w:t>
            </w:r>
          </w:p>
          <w:p w14:paraId="37A6F863" w14:textId="486D143D" w:rsidR="00107E9E" w:rsidRPr="00107E9E" w:rsidRDefault="00107E9E" w:rsidP="001F5503">
            <w:pPr>
              <w:spacing w:after="0" w:line="259" w:lineRule="auto"/>
              <w:ind w:left="2" w:firstLine="0"/>
              <w:jc w:val="left"/>
              <w:rPr>
                <w:rFonts w:asciiTheme="minorHAnsi" w:hAnsiTheme="minorHAnsi" w:cstheme="minorHAnsi"/>
                <w:sz w:val="22"/>
                <w:lang w:val="pl-PL"/>
              </w:rPr>
            </w:pPr>
          </w:p>
        </w:tc>
      </w:tr>
      <w:tr w:rsidR="001F5503" w:rsidRPr="00A1076F" w14:paraId="14CB0511" w14:textId="77777777" w:rsidTr="0072103D">
        <w:trPr>
          <w:trHeight w:val="566"/>
        </w:trPr>
        <w:tc>
          <w:tcPr>
            <w:tcW w:w="1702" w:type="dxa"/>
            <w:tcBorders>
              <w:top w:val="single" w:sz="4" w:space="0" w:color="000000"/>
              <w:left w:val="single" w:sz="4" w:space="0" w:color="000000"/>
              <w:bottom w:val="single" w:sz="4" w:space="0" w:color="000000"/>
              <w:right w:val="single" w:sz="4" w:space="0" w:color="000000"/>
            </w:tcBorders>
          </w:tcPr>
          <w:p w14:paraId="346B01FB" w14:textId="77777777" w:rsidR="001F5503" w:rsidRPr="00107E9E" w:rsidRDefault="001F5503" w:rsidP="001F5503">
            <w:pPr>
              <w:spacing w:after="2" w:line="259" w:lineRule="auto"/>
              <w:ind w:left="1" w:firstLine="0"/>
              <w:jc w:val="left"/>
              <w:rPr>
                <w:rFonts w:asciiTheme="minorHAnsi" w:hAnsiTheme="minorHAnsi" w:cstheme="minorHAnsi"/>
                <w:b/>
                <w:sz w:val="22"/>
                <w:lang w:val="pl-PL"/>
              </w:rPr>
            </w:pPr>
          </w:p>
        </w:tc>
        <w:tc>
          <w:tcPr>
            <w:tcW w:w="2328" w:type="dxa"/>
            <w:tcBorders>
              <w:top w:val="single" w:sz="4" w:space="0" w:color="000000"/>
              <w:left w:val="single" w:sz="4" w:space="0" w:color="000000"/>
              <w:bottom w:val="single" w:sz="4" w:space="0" w:color="000000"/>
              <w:right w:val="single" w:sz="4" w:space="0" w:color="000000"/>
            </w:tcBorders>
          </w:tcPr>
          <w:p w14:paraId="24ECEFF3" w14:textId="77777777" w:rsidR="001F5503" w:rsidRPr="00107E9E" w:rsidRDefault="001F5503" w:rsidP="001F5503">
            <w:pPr>
              <w:spacing w:after="0" w:line="259" w:lineRule="auto"/>
              <w:ind w:left="0" w:firstLine="0"/>
              <w:jc w:val="left"/>
              <w:rPr>
                <w:rFonts w:asciiTheme="minorHAnsi" w:hAnsiTheme="minorHAnsi" w:cstheme="minorHAnsi"/>
                <w:b/>
                <w:sz w:val="22"/>
                <w:lang w:val="pl-PL"/>
              </w:rPr>
            </w:pPr>
          </w:p>
          <w:p w14:paraId="04DAAA7C" w14:textId="77777777" w:rsidR="001F5503" w:rsidRPr="00107E9E" w:rsidRDefault="001F5503" w:rsidP="001F5503">
            <w:pPr>
              <w:spacing w:after="0" w:line="259" w:lineRule="auto"/>
              <w:ind w:left="0" w:firstLine="0"/>
              <w:jc w:val="left"/>
              <w:rPr>
                <w:rFonts w:asciiTheme="minorHAnsi" w:hAnsiTheme="minorHAnsi" w:cstheme="minorHAnsi"/>
                <w:b/>
                <w:sz w:val="22"/>
                <w:lang w:val="pl-PL"/>
              </w:rPr>
            </w:pPr>
          </w:p>
          <w:p w14:paraId="0837CC29" w14:textId="1AC78764" w:rsidR="001F5503" w:rsidRPr="00107E9E" w:rsidRDefault="001F5503" w:rsidP="001F5503">
            <w:pPr>
              <w:spacing w:after="0" w:line="259" w:lineRule="auto"/>
              <w:ind w:left="0" w:firstLine="0"/>
              <w:jc w:val="left"/>
              <w:rPr>
                <w:rFonts w:asciiTheme="minorHAnsi" w:hAnsiTheme="minorHAnsi" w:cstheme="minorHAnsi"/>
                <w:b/>
                <w:sz w:val="22"/>
                <w:lang w:val="pl-PL"/>
              </w:rPr>
            </w:pPr>
            <w:r w:rsidRPr="00107E9E">
              <w:rPr>
                <w:rFonts w:asciiTheme="minorHAnsi" w:hAnsiTheme="minorHAnsi" w:cstheme="minorHAnsi"/>
                <w:b/>
                <w:sz w:val="22"/>
                <w:lang w:val="pl-PL"/>
              </w:rPr>
              <w:t>do 11 sierpnia</w:t>
            </w:r>
          </w:p>
        </w:tc>
        <w:tc>
          <w:tcPr>
            <w:tcW w:w="5752" w:type="dxa"/>
            <w:tcBorders>
              <w:top w:val="single" w:sz="4" w:space="0" w:color="000000"/>
              <w:left w:val="single" w:sz="4" w:space="0" w:color="000000"/>
              <w:bottom w:val="single" w:sz="4" w:space="0" w:color="000000"/>
              <w:right w:val="single" w:sz="4" w:space="0" w:color="000000"/>
            </w:tcBorders>
          </w:tcPr>
          <w:p w14:paraId="3141CD65" w14:textId="77777777" w:rsidR="00107E9E" w:rsidRPr="00107E9E" w:rsidRDefault="00107E9E" w:rsidP="001F5503">
            <w:pPr>
              <w:spacing w:after="0" w:line="259" w:lineRule="auto"/>
              <w:ind w:left="2" w:firstLine="0"/>
              <w:jc w:val="left"/>
              <w:rPr>
                <w:rFonts w:asciiTheme="minorHAnsi" w:hAnsiTheme="minorHAnsi" w:cstheme="minorHAnsi"/>
                <w:sz w:val="22"/>
                <w:lang w:val="pl-PL" w:eastAsia="pl-PL"/>
              </w:rPr>
            </w:pPr>
          </w:p>
          <w:p w14:paraId="4E1E8671" w14:textId="77777777" w:rsidR="001F5503" w:rsidRPr="00107E9E" w:rsidRDefault="001F5503" w:rsidP="001F5503">
            <w:pPr>
              <w:spacing w:after="0" w:line="259" w:lineRule="auto"/>
              <w:ind w:left="2" w:firstLine="0"/>
              <w:jc w:val="left"/>
              <w:rPr>
                <w:rFonts w:asciiTheme="minorHAnsi" w:hAnsiTheme="minorHAnsi" w:cstheme="minorHAnsi"/>
                <w:sz w:val="22"/>
                <w:lang w:val="pl-PL" w:eastAsia="pl-PL"/>
              </w:rPr>
            </w:pPr>
            <w:r w:rsidRPr="00107E9E">
              <w:rPr>
                <w:rFonts w:asciiTheme="minorHAnsi" w:hAnsiTheme="minorHAnsi" w:cstheme="minorHAnsi"/>
                <w:sz w:val="22"/>
                <w:lang w:val="pl-PL" w:eastAsia="pl-PL"/>
              </w:rPr>
              <w:t>Weryfikacja przez komisję rekrutacyjną wniosków o przyjęcie do szkoły ponadpodstawowej i dokumentów potwierdzających spełnianie przez kandydata warunków lub kryteriów branych pod uwagę</w:t>
            </w:r>
            <w:r w:rsidRPr="00107E9E">
              <w:rPr>
                <w:rFonts w:asciiTheme="minorHAnsi" w:hAnsiTheme="minorHAnsi" w:cstheme="minorHAnsi"/>
                <w:sz w:val="22"/>
                <w:lang w:val="pl-PL" w:eastAsia="pl-PL"/>
              </w:rPr>
              <w:br/>
              <w:t>w postępowaniu rekrutacyjnym, w tym ustalonych przez wójta (burmistrza lub prezydenta) okoliczności wskazanych w oświadczeniach.</w:t>
            </w:r>
          </w:p>
          <w:p w14:paraId="5F9FE96E" w14:textId="44716AE4" w:rsidR="00107E9E" w:rsidRPr="00107E9E" w:rsidRDefault="00107E9E" w:rsidP="001F5503">
            <w:pPr>
              <w:spacing w:after="0" w:line="259" w:lineRule="auto"/>
              <w:ind w:left="2" w:firstLine="0"/>
              <w:jc w:val="left"/>
              <w:rPr>
                <w:rFonts w:asciiTheme="minorHAnsi" w:hAnsiTheme="minorHAnsi" w:cstheme="minorHAnsi"/>
                <w:sz w:val="22"/>
                <w:lang w:val="pl-PL" w:eastAsia="pl-PL"/>
              </w:rPr>
            </w:pPr>
          </w:p>
        </w:tc>
      </w:tr>
      <w:tr w:rsidR="001F5503" w:rsidRPr="00107E9E" w14:paraId="45866E45" w14:textId="77777777" w:rsidTr="0072103D">
        <w:trPr>
          <w:trHeight w:val="768"/>
        </w:trPr>
        <w:tc>
          <w:tcPr>
            <w:tcW w:w="4030" w:type="dxa"/>
            <w:gridSpan w:val="2"/>
            <w:tcBorders>
              <w:top w:val="single" w:sz="4" w:space="0" w:color="000000"/>
              <w:left w:val="single" w:sz="4" w:space="0" w:color="000000"/>
              <w:bottom w:val="single" w:sz="4" w:space="0" w:color="000000"/>
              <w:right w:val="single" w:sz="4" w:space="0" w:color="000000"/>
            </w:tcBorders>
          </w:tcPr>
          <w:p w14:paraId="549E1167" w14:textId="77777777" w:rsidR="001F5503" w:rsidRPr="00107E9E" w:rsidRDefault="001F5503" w:rsidP="001F5503">
            <w:pPr>
              <w:spacing w:after="0" w:line="259" w:lineRule="auto"/>
              <w:ind w:left="1" w:firstLine="0"/>
              <w:jc w:val="left"/>
              <w:rPr>
                <w:rFonts w:asciiTheme="minorHAnsi" w:hAnsiTheme="minorHAnsi" w:cstheme="minorHAnsi"/>
                <w:b/>
                <w:sz w:val="22"/>
                <w:lang w:val="pl-PL"/>
              </w:rPr>
            </w:pPr>
            <w:r w:rsidRPr="00107E9E">
              <w:rPr>
                <w:rFonts w:asciiTheme="minorHAnsi" w:hAnsiTheme="minorHAnsi" w:cstheme="minorHAnsi"/>
                <w:b/>
                <w:sz w:val="22"/>
                <w:lang w:val="pl-PL"/>
              </w:rPr>
              <w:t xml:space="preserve">                          </w:t>
            </w:r>
          </w:p>
          <w:p w14:paraId="749988E2" w14:textId="77777777" w:rsidR="00107E9E" w:rsidRPr="00107E9E" w:rsidRDefault="001F5503" w:rsidP="001F5503">
            <w:pPr>
              <w:spacing w:after="0" w:line="259" w:lineRule="auto"/>
              <w:ind w:left="1" w:firstLine="0"/>
              <w:jc w:val="left"/>
              <w:rPr>
                <w:rFonts w:asciiTheme="minorHAnsi" w:hAnsiTheme="minorHAnsi" w:cstheme="minorHAnsi"/>
                <w:b/>
                <w:color w:val="00B050"/>
                <w:sz w:val="22"/>
                <w:lang w:val="pl-PL"/>
              </w:rPr>
            </w:pPr>
            <w:r w:rsidRPr="00107E9E">
              <w:rPr>
                <w:rFonts w:asciiTheme="minorHAnsi" w:hAnsiTheme="minorHAnsi" w:cstheme="minorHAnsi"/>
                <w:b/>
                <w:color w:val="00B050"/>
                <w:sz w:val="22"/>
                <w:lang w:val="pl-PL"/>
              </w:rPr>
              <w:t xml:space="preserve">                           </w:t>
            </w:r>
          </w:p>
          <w:p w14:paraId="7D8FCB94" w14:textId="222DABDB" w:rsidR="001F5503" w:rsidRPr="00107E9E" w:rsidRDefault="00107E9E" w:rsidP="001F5503">
            <w:pPr>
              <w:spacing w:after="0" w:line="259" w:lineRule="auto"/>
              <w:ind w:left="1" w:firstLine="0"/>
              <w:jc w:val="left"/>
              <w:rPr>
                <w:rFonts w:asciiTheme="minorHAnsi" w:hAnsiTheme="minorHAnsi" w:cstheme="minorHAnsi"/>
                <w:sz w:val="22"/>
              </w:rPr>
            </w:pPr>
            <w:r w:rsidRPr="00107E9E">
              <w:rPr>
                <w:rFonts w:asciiTheme="minorHAnsi" w:hAnsiTheme="minorHAnsi" w:cstheme="minorHAnsi"/>
                <w:b/>
                <w:color w:val="00B050"/>
                <w:sz w:val="22"/>
                <w:lang w:val="pl-PL"/>
              </w:rPr>
              <w:t xml:space="preserve">                        </w:t>
            </w:r>
            <w:r w:rsidR="001F5503" w:rsidRPr="00107E9E">
              <w:rPr>
                <w:rFonts w:asciiTheme="minorHAnsi" w:hAnsiTheme="minorHAnsi" w:cstheme="minorHAnsi"/>
                <w:b/>
                <w:color w:val="00B050"/>
                <w:sz w:val="22"/>
                <w:lang w:val="pl-PL"/>
              </w:rPr>
              <w:t xml:space="preserve"> </w:t>
            </w:r>
            <w:r w:rsidR="001F5503" w:rsidRPr="00107E9E">
              <w:rPr>
                <w:rFonts w:asciiTheme="minorHAnsi" w:hAnsiTheme="minorHAnsi" w:cstheme="minorHAnsi"/>
                <w:b/>
                <w:color w:val="00B050"/>
                <w:sz w:val="22"/>
              </w:rPr>
              <w:t xml:space="preserve">12 </w:t>
            </w:r>
            <w:proofErr w:type="spellStart"/>
            <w:r w:rsidR="001F5503" w:rsidRPr="00107E9E">
              <w:rPr>
                <w:rFonts w:asciiTheme="minorHAnsi" w:hAnsiTheme="minorHAnsi" w:cstheme="minorHAnsi"/>
                <w:b/>
                <w:color w:val="00B050"/>
                <w:sz w:val="22"/>
              </w:rPr>
              <w:t>sierpnia</w:t>
            </w:r>
            <w:proofErr w:type="spellEnd"/>
            <w:r w:rsidR="001F5503" w:rsidRPr="00107E9E">
              <w:rPr>
                <w:rFonts w:asciiTheme="minorHAnsi" w:hAnsiTheme="minorHAnsi" w:cstheme="minorHAnsi"/>
                <w:b/>
                <w:color w:val="00B050"/>
                <w:sz w:val="22"/>
              </w:rPr>
              <w:t xml:space="preserve"> 2020 r. </w:t>
            </w:r>
          </w:p>
        </w:tc>
        <w:tc>
          <w:tcPr>
            <w:tcW w:w="5752" w:type="dxa"/>
            <w:tcBorders>
              <w:top w:val="single" w:sz="4" w:space="0" w:color="000000"/>
              <w:left w:val="single" w:sz="4" w:space="0" w:color="000000"/>
              <w:bottom w:val="single" w:sz="4" w:space="0" w:color="000000"/>
              <w:right w:val="single" w:sz="4" w:space="0" w:color="000000"/>
            </w:tcBorders>
          </w:tcPr>
          <w:p w14:paraId="3AFA4A77" w14:textId="77777777" w:rsidR="00107E9E" w:rsidRPr="00107E9E" w:rsidRDefault="00107E9E" w:rsidP="001F5503">
            <w:pPr>
              <w:spacing w:after="18" w:line="240" w:lineRule="auto"/>
              <w:ind w:left="2" w:firstLine="0"/>
              <w:rPr>
                <w:rFonts w:asciiTheme="minorHAnsi" w:hAnsiTheme="minorHAnsi" w:cstheme="minorHAnsi"/>
                <w:sz w:val="22"/>
                <w:lang w:val="pl-PL"/>
              </w:rPr>
            </w:pPr>
          </w:p>
          <w:p w14:paraId="69B50C14" w14:textId="0418802F" w:rsidR="001F5503" w:rsidRPr="00107E9E" w:rsidRDefault="001F5503" w:rsidP="001F5503">
            <w:pPr>
              <w:spacing w:after="18" w:line="240" w:lineRule="auto"/>
              <w:ind w:left="2" w:firstLine="0"/>
              <w:rPr>
                <w:rFonts w:asciiTheme="minorHAnsi" w:hAnsiTheme="minorHAnsi" w:cstheme="minorHAnsi"/>
                <w:sz w:val="22"/>
                <w:lang w:val="pl-PL"/>
              </w:rPr>
            </w:pPr>
            <w:r w:rsidRPr="00107E9E">
              <w:rPr>
                <w:rFonts w:asciiTheme="minorHAnsi" w:hAnsiTheme="minorHAnsi" w:cstheme="minorHAnsi"/>
                <w:sz w:val="22"/>
                <w:lang w:val="pl-PL"/>
              </w:rPr>
              <w:t xml:space="preserve">Podanie do publicznej wiadomości przez komisję rekrutacyjną listy kandydatów zakwalifikowanych </w:t>
            </w:r>
          </w:p>
          <w:p w14:paraId="4E6C8732" w14:textId="77777777" w:rsidR="001F5503" w:rsidRPr="00107E9E" w:rsidRDefault="001F5503" w:rsidP="001F5503">
            <w:pPr>
              <w:spacing w:after="18" w:line="240" w:lineRule="auto"/>
              <w:ind w:left="2" w:firstLine="0"/>
              <w:rPr>
                <w:rFonts w:asciiTheme="minorHAnsi" w:hAnsiTheme="minorHAnsi" w:cstheme="minorHAnsi"/>
                <w:sz w:val="22"/>
                <w:lang w:val="pl-PL"/>
              </w:rPr>
            </w:pPr>
            <w:r w:rsidRPr="00107E9E">
              <w:rPr>
                <w:rFonts w:asciiTheme="minorHAnsi" w:hAnsiTheme="minorHAnsi" w:cstheme="minorHAnsi"/>
                <w:sz w:val="22"/>
                <w:lang w:val="pl-PL"/>
              </w:rPr>
              <w:t>i niezakwalifikowani do szkoły.</w:t>
            </w:r>
          </w:p>
          <w:p w14:paraId="617E4E15" w14:textId="2F078455" w:rsidR="00107E9E" w:rsidRPr="00107E9E" w:rsidRDefault="00107E9E" w:rsidP="001F5503">
            <w:pPr>
              <w:spacing w:after="18" w:line="240" w:lineRule="auto"/>
              <w:ind w:left="2" w:firstLine="0"/>
              <w:rPr>
                <w:rFonts w:asciiTheme="minorHAnsi" w:hAnsiTheme="minorHAnsi" w:cstheme="minorHAnsi"/>
                <w:sz w:val="22"/>
                <w:lang w:val="pl-PL"/>
              </w:rPr>
            </w:pPr>
          </w:p>
        </w:tc>
      </w:tr>
      <w:tr w:rsidR="001F5503" w:rsidRPr="00A1076F" w14:paraId="2C59D4CE" w14:textId="77777777" w:rsidTr="0072103D">
        <w:trPr>
          <w:trHeight w:val="264"/>
        </w:trPr>
        <w:tc>
          <w:tcPr>
            <w:tcW w:w="1702" w:type="dxa"/>
            <w:tcBorders>
              <w:top w:val="single" w:sz="4" w:space="0" w:color="000000"/>
              <w:left w:val="single" w:sz="4" w:space="0" w:color="000000"/>
              <w:bottom w:val="single" w:sz="4" w:space="0" w:color="000000"/>
              <w:right w:val="single" w:sz="4" w:space="0" w:color="000000"/>
            </w:tcBorders>
          </w:tcPr>
          <w:p w14:paraId="3458DE0B" w14:textId="77777777" w:rsidR="001F5503" w:rsidRPr="00107E9E" w:rsidRDefault="001F5503" w:rsidP="001F5503">
            <w:pPr>
              <w:spacing w:after="0" w:line="259" w:lineRule="auto"/>
              <w:ind w:left="1" w:firstLine="0"/>
              <w:jc w:val="left"/>
              <w:rPr>
                <w:rFonts w:asciiTheme="minorHAnsi" w:hAnsiTheme="minorHAnsi" w:cstheme="minorHAnsi"/>
                <w:b/>
                <w:sz w:val="22"/>
              </w:rPr>
            </w:pPr>
          </w:p>
          <w:p w14:paraId="1AA5B620" w14:textId="77777777" w:rsidR="00107E9E" w:rsidRPr="00107E9E" w:rsidRDefault="00107E9E" w:rsidP="00107E9E">
            <w:pPr>
              <w:spacing w:after="0" w:line="259" w:lineRule="auto"/>
              <w:jc w:val="left"/>
              <w:rPr>
                <w:rFonts w:asciiTheme="minorHAnsi" w:hAnsiTheme="minorHAnsi" w:cstheme="minorHAnsi"/>
                <w:b/>
                <w:sz w:val="22"/>
              </w:rPr>
            </w:pPr>
          </w:p>
          <w:p w14:paraId="006CE4A8" w14:textId="510A7E8D" w:rsidR="001F5503" w:rsidRPr="00107E9E" w:rsidRDefault="001F5503" w:rsidP="00107E9E">
            <w:pPr>
              <w:spacing w:after="0" w:line="259" w:lineRule="auto"/>
              <w:jc w:val="left"/>
              <w:rPr>
                <w:rFonts w:asciiTheme="minorHAnsi" w:hAnsiTheme="minorHAnsi" w:cstheme="minorHAnsi"/>
                <w:b/>
                <w:sz w:val="22"/>
              </w:rPr>
            </w:pPr>
            <w:r w:rsidRPr="00107E9E">
              <w:rPr>
                <w:rFonts w:asciiTheme="minorHAnsi" w:hAnsiTheme="minorHAnsi" w:cstheme="minorHAnsi"/>
                <w:b/>
                <w:sz w:val="22"/>
              </w:rPr>
              <w:t xml:space="preserve">15 </w:t>
            </w:r>
            <w:proofErr w:type="spellStart"/>
            <w:r w:rsidRPr="00107E9E">
              <w:rPr>
                <w:rFonts w:asciiTheme="minorHAnsi" w:hAnsiTheme="minorHAnsi" w:cstheme="minorHAnsi"/>
                <w:b/>
                <w:sz w:val="22"/>
              </w:rPr>
              <w:t>czerwca</w:t>
            </w:r>
            <w:proofErr w:type="spellEnd"/>
            <w:r w:rsidRPr="00107E9E">
              <w:rPr>
                <w:rFonts w:asciiTheme="minorHAnsi" w:hAnsiTheme="minorHAnsi" w:cstheme="minorHAnsi"/>
                <w:b/>
                <w:sz w:val="22"/>
              </w:rPr>
              <w:t xml:space="preserve"> 2020r.</w:t>
            </w:r>
          </w:p>
          <w:p w14:paraId="51412375" w14:textId="080344A3" w:rsidR="001F5503" w:rsidRPr="00107E9E" w:rsidRDefault="001F5503" w:rsidP="001F5503">
            <w:pPr>
              <w:spacing w:after="0" w:line="259" w:lineRule="auto"/>
              <w:ind w:left="1" w:firstLine="0"/>
              <w:jc w:val="left"/>
              <w:rPr>
                <w:rFonts w:asciiTheme="minorHAnsi" w:hAnsiTheme="minorHAnsi" w:cstheme="minorHAnsi"/>
                <w:sz w:val="22"/>
              </w:rPr>
            </w:pPr>
            <w:r w:rsidRPr="00107E9E">
              <w:rPr>
                <w:rFonts w:asciiTheme="minorHAnsi" w:hAnsiTheme="minorHAnsi" w:cstheme="minorHAnsi"/>
                <w:b/>
                <w:sz w:val="22"/>
              </w:rP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6A317FDE" w14:textId="77777777" w:rsidR="001F5503" w:rsidRPr="00107E9E" w:rsidRDefault="001F5503" w:rsidP="001F5503">
            <w:pPr>
              <w:spacing w:after="0" w:line="259" w:lineRule="auto"/>
              <w:ind w:left="0" w:firstLine="0"/>
              <w:jc w:val="left"/>
              <w:rPr>
                <w:rFonts w:asciiTheme="minorHAnsi" w:hAnsiTheme="minorHAnsi" w:cstheme="minorHAnsi"/>
                <w:b/>
                <w:sz w:val="22"/>
              </w:rPr>
            </w:pPr>
            <w:r w:rsidRPr="00107E9E">
              <w:rPr>
                <w:rFonts w:asciiTheme="minorHAnsi" w:hAnsiTheme="minorHAnsi" w:cstheme="minorHAnsi"/>
                <w:b/>
                <w:sz w:val="22"/>
              </w:rPr>
              <w:t xml:space="preserve"> </w:t>
            </w:r>
          </w:p>
          <w:p w14:paraId="18498E67" w14:textId="77777777" w:rsidR="00107E9E" w:rsidRPr="00107E9E" w:rsidRDefault="00107E9E" w:rsidP="001F5503">
            <w:pPr>
              <w:spacing w:after="0" w:line="259" w:lineRule="auto"/>
              <w:ind w:left="0" w:firstLine="0"/>
              <w:jc w:val="left"/>
              <w:rPr>
                <w:rFonts w:asciiTheme="minorHAnsi" w:hAnsiTheme="minorHAnsi" w:cstheme="minorHAnsi"/>
                <w:b/>
                <w:sz w:val="22"/>
              </w:rPr>
            </w:pPr>
          </w:p>
          <w:p w14:paraId="4AFA29E7" w14:textId="6248A75D" w:rsidR="001F5503" w:rsidRPr="00107E9E" w:rsidRDefault="001F5503" w:rsidP="001F5503">
            <w:pPr>
              <w:spacing w:after="0" w:line="259" w:lineRule="auto"/>
              <w:ind w:left="0" w:firstLine="0"/>
              <w:jc w:val="left"/>
              <w:rPr>
                <w:rFonts w:asciiTheme="minorHAnsi" w:hAnsiTheme="minorHAnsi" w:cstheme="minorHAnsi"/>
                <w:sz w:val="22"/>
              </w:rPr>
            </w:pPr>
            <w:r w:rsidRPr="00107E9E">
              <w:rPr>
                <w:rFonts w:asciiTheme="minorHAnsi" w:hAnsiTheme="minorHAnsi" w:cstheme="minorHAnsi"/>
                <w:b/>
                <w:sz w:val="22"/>
              </w:rPr>
              <w:t xml:space="preserve">do 14 </w:t>
            </w:r>
            <w:proofErr w:type="spellStart"/>
            <w:r w:rsidRPr="00107E9E">
              <w:rPr>
                <w:rFonts w:asciiTheme="minorHAnsi" w:hAnsiTheme="minorHAnsi" w:cstheme="minorHAnsi"/>
                <w:b/>
                <w:sz w:val="22"/>
              </w:rPr>
              <w:t>sierpnia</w:t>
            </w:r>
            <w:proofErr w:type="spellEnd"/>
            <w:r w:rsidRPr="00107E9E">
              <w:rPr>
                <w:rFonts w:asciiTheme="minorHAnsi" w:hAnsiTheme="minorHAnsi" w:cstheme="minorHAnsi"/>
                <w:b/>
                <w:sz w:val="22"/>
              </w:rPr>
              <w:t xml:space="preserve"> 2020 r. </w:t>
            </w:r>
          </w:p>
        </w:tc>
        <w:tc>
          <w:tcPr>
            <w:tcW w:w="5752" w:type="dxa"/>
            <w:tcBorders>
              <w:top w:val="single" w:sz="4" w:space="0" w:color="000000"/>
              <w:left w:val="single" w:sz="4" w:space="0" w:color="000000"/>
              <w:bottom w:val="single" w:sz="4" w:space="0" w:color="000000"/>
              <w:right w:val="single" w:sz="4" w:space="0" w:color="000000"/>
            </w:tcBorders>
          </w:tcPr>
          <w:p w14:paraId="63D1DE7B" w14:textId="77777777" w:rsidR="00107E9E" w:rsidRPr="00107E9E" w:rsidRDefault="00107E9E" w:rsidP="001F5503">
            <w:pPr>
              <w:tabs>
                <w:tab w:val="center" w:pos="1560"/>
                <w:tab w:val="center" w:pos="2425"/>
                <w:tab w:val="center" w:pos="3181"/>
                <w:tab w:val="center" w:pos="4230"/>
                <w:tab w:val="right" w:pos="6130"/>
              </w:tabs>
              <w:spacing w:after="0" w:line="259" w:lineRule="auto"/>
              <w:ind w:left="0" w:firstLine="0"/>
              <w:jc w:val="left"/>
              <w:rPr>
                <w:rFonts w:asciiTheme="minorHAnsi" w:hAnsiTheme="minorHAnsi" w:cstheme="minorHAnsi"/>
                <w:sz w:val="22"/>
                <w:lang w:val="pl-PL"/>
              </w:rPr>
            </w:pPr>
          </w:p>
          <w:p w14:paraId="0E3A0C94" w14:textId="77777777" w:rsidR="001F5503" w:rsidRPr="00107E9E" w:rsidRDefault="001F5503" w:rsidP="001F5503">
            <w:pPr>
              <w:tabs>
                <w:tab w:val="center" w:pos="1560"/>
                <w:tab w:val="center" w:pos="2425"/>
                <w:tab w:val="center" w:pos="3181"/>
                <w:tab w:val="center" w:pos="4230"/>
                <w:tab w:val="right" w:pos="6130"/>
              </w:tabs>
              <w:spacing w:after="0" w:line="259" w:lineRule="auto"/>
              <w:ind w:left="0" w:firstLine="0"/>
              <w:jc w:val="left"/>
              <w:rPr>
                <w:rFonts w:asciiTheme="minorHAnsi" w:hAnsiTheme="minorHAnsi" w:cstheme="minorHAnsi"/>
                <w:sz w:val="22"/>
                <w:lang w:val="pl-PL"/>
              </w:rPr>
            </w:pPr>
            <w:r w:rsidRPr="00107E9E">
              <w:rPr>
                <w:rFonts w:asciiTheme="minorHAnsi" w:hAnsiTheme="minorHAnsi" w:cstheme="minorHAnsi"/>
                <w:sz w:val="22"/>
                <w:lang w:val="pl-PL"/>
              </w:rPr>
              <w:t xml:space="preserve">Wydanie </w:t>
            </w:r>
            <w:r w:rsidRPr="00107E9E">
              <w:rPr>
                <w:rFonts w:asciiTheme="minorHAnsi" w:hAnsiTheme="minorHAnsi" w:cstheme="minorHAnsi"/>
                <w:sz w:val="22"/>
                <w:lang w:val="pl-PL"/>
              </w:rPr>
              <w:tab/>
              <w:t xml:space="preserve">skierowań </w:t>
            </w:r>
            <w:r w:rsidRPr="00107E9E">
              <w:rPr>
                <w:rFonts w:asciiTheme="minorHAnsi" w:hAnsiTheme="minorHAnsi" w:cstheme="minorHAnsi"/>
                <w:sz w:val="22"/>
                <w:lang w:val="pl-PL"/>
              </w:rPr>
              <w:tab/>
              <w:t xml:space="preserve">na </w:t>
            </w:r>
            <w:r w:rsidRPr="00107E9E">
              <w:rPr>
                <w:rFonts w:asciiTheme="minorHAnsi" w:hAnsiTheme="minorHAnsi" w:cstheme="minorHAnsi"/>
                <w:sz w:val="22"/>
                <w:lang w:val="pl-PL"/>
              </w:rPr>
              <w:tab/>
              <w:t xml:space="preserve">badania </w:t>
            </w:r>
            <w:r w:rsidRPr="00107E9E">
              <w:rPr>
                <w:rFonts w:asciiTheme="minorHAnsi" w:hAnsiTheme="minorHAnsi" w:cstheme="minorHAnsi"/>
                <w:sz w:val="22"/>
                <w:lang w:val="pl-PL"/>
              </w:rPr>
              <w:tab/>
              <w:t xml:space="preserve">lekarskie </w:t>
            </w:r>
            <w:r w:rsidRPr="00107E9E">
              <w:rPr>
                <w:rFonts w:asciiTheme="minorHAnsi" w:hAnsiTheme="minorHAnsi" w:cstheme="minorHAnsi"/>
                <w:sz w:val="22"/>
                <w:lang w:val="pl-PL"/>
              </w:rPr>
              <w:tab/>
              <w:t>kandydatom zakwalifikowanym do szkoły.</w:t>
            </w:r>
          </w:p>
          <w:p w14:paraId="7A265A0E" w14:textId="0550F7AB" w:rsidR="00107E9E" w:rsidRPr="00107E9E" w:rsidRDefault="00107E9E" w:rsidP="001F5503">
            <w:pPr>
              <w:tabs>
                <w:tab w:val="center" w:pos="1560"/>
                <w:tab w:val="center" w:pos="2425"/>
                <w:tab w:val="center" w:pos="3181"/>
                <w:tab w:val="center" w:pos="4230"/>
                <w:tab w:val="right" w:pos="6130"/>
              </w:tabs>
              <w:spacing w:after="0" w:line="259" w:lineRule="auto"/>
              <w:ind w:left="0" w:firstLine="0"/>
              <w:jc w:val="left"/>
              <w:rPr>
                <w:rFonts w:asciiTheme="minorHAnsi" w:hAnsiTheme="minorHAnsi" w:cstheme="minorHAnsi"/>
                <w:sz w:val="22"/>
                <w:lang w:val="pl-PL"/>
              </w:rPr>
            </w:pPr>
          </w:p>
        </w:tc>
      </w:tr>
      <w:tr w:rsidR="001F5503" w:rsidRPr="00A1076F" w14:paraId="64F96822" w14:textId="77777777" w:rsidTr="0072103D">
        <w:trPr>
          <w:trHeight w:val="1464"/>
        </w:trPr>
        <w:tc>
          <w:tcPr>
            <w:tcW w:w="1702" w:type="dxa"/>
            <w:tcBorders>
              <w:top w:val="single" w:sz="4" w:space="0" w:color="000000"/>
              <w:left w:val="single" w:sz="4" w:space="0" w:color="000000"/>
              <w:bottom w:val="single" w:sz="4" w:space="0" w:color="000000"/>
              <w:right w:val="single" w:sz="4" w:space="0" w:color="000000"/>
            </w:tcBorders>
          </w:tcPr>
          <w:p w14:paraId="69F3538F" w14:textId="77777777" w:rsidR="001F5503" w:rsidRPr="00107E9E" w:rsidRDefault="001F5503" w:rsidP="001F5503">
            <w:pPr>
              <w:spacing w:after="0" w:line="259" w:lineRule="auto"/>
              <w:ind w:left="0" w:right="7" w:firstLine="0"/>
              <w:jc w:val="left"/>
              <w:rPr>
                <w:rFonts w:asciiTheme="minorHAnsi" w:hAnsiTheme="minorHAnsi" w:cstheme="minorHAnsi"/>
                <w:b/>
                <w:sz w:val="22"/>
                <w:lang w:val="pl-PL"/>
              </w:rPr>
            </w:pPr>
          </w:p>
          <w:p w14:paraId="5E4311A5" w14:textId="77777777" w:rsidR="00107E9E" w:rsidRPr="00675833" w:rsidRDefault="00107E9E" w:rsidP="001F5503">
            <w:pPr>
              <w:spacing w:after="0" w:line="259" w:lineRule="auto"/>
              <w:ind w:left="0" w:right="7" w:firstLine="0"/>
              <w:jc w:val="left"/>
              <w:rPr>
                <w:rFonts w:asciiTheme="minorHAnsi" w:hAnsiTheme="minorHAnsi" w:cstheme="minorHAnsi"/>
                <w:b/>
                <w:sz w:val="22"/>
                <w:lang w:val="pl-PL"/>
              </w:rPr>
            </w:pPr>
          </w:p>
          <w:p w14:paraId="41A78104" w14:textId="77777777" w:rsidR="00107E9E" w:rsidRPr="00675833" w:rsidRDefault="00107E9E" w:rsidP="001F5503">
            <w:pPr>
              <w:spacing w:after="0" w:line="259" w:lineRule="auto"/>
              <w:ind w:left="0" w:right="7" w:firstLine="0"/>
              <w:jc w:val="left"/>
              <w:rPr>
                <w:rFonts w:asciiTheme="minorHAnsi" w:hAnsiTheme="minorHAnsi" w:cstheme="minorHAnsi"/>
                <w:b/>
                <w:sz w:val="22"/>
                <w:lang w:val="pl-PL"/>
              </w:rPr>
            </w:pPr>
          </w:p>
          <w:p w14:paraId="6543CE1B" w14:textId="77777777" w:rsidR="00107E9E" w:rsidRPr="00675833" w:rsidRDefault="00107E9E" w:rsidP="001F5503">
            <w:pPr>
              <w:spacing w:after="0" w:line="259" w:lineRule="auto"/>
              <w:ind w:left="0" w:right="7" w:firstLine="0"/>
              <w:jc w:val="left"/>
              <w:rPr>
                <w:rFonts w:asciiTheme="minorHAnsi" w:hAnsiTheme="minorHAnsi" w:cstheme="minorHAnsi"/>
                <w:b/>
                <w:sz w:val="22"/>
                <w:lang w:val="pl-PL"/>
              </w:rPr>
            </w:pPr>
          </w:p>
          <w:p w14:paraId="35BC1F6D" w14:textId="77777777" w:rsidR="00107E9E" w:rsidRPr="00675833" w:rsidRDefault="00107E9E" w:rsidP="001F5503">
            <w:pPr>
              <w:spacing w:after="0" w:line="259" w:lineRule="auto"/>
              <w:ind w:left="0" w:right="7" w:firstLine="0"/>
              <w:jc w:val="left"/>
              <w:rPr>
                <w:rFonts w:asciiTheme="minorHAnsi" w:hAnsiTheme="minorHAnsi" w:cstheme="minorHAnsi"/>
                <w:b/>
                <w:sz w:val="22"/>
                <w:lang w:val="pl-PL"/>
              </w:rPr>
            </w:pPr>
          </w:p>
          <w:p w14:paraId="7C941803" w14:textId="77777777" w:rsidR="00107E9E" w:rsidRPr="00675833" w:rsidRDefault="00107E9E" w:rsidP="001F5503">
            <w:pPr>
              <w:spacing w:after="0" w:line="259" w:lineRule="auto"/>
              <w:ind w:left="0" w:right="7" w:firstLine="0"/>
              <w:jc w:val="left"/>
              <w:rPr>
                <w:rFonts w:asciiTheme="minorHAnsi" w:hAnsiTheme="minorHAnsi" w:cstheme="minorHAnsi"/>
                <w:b/>
                <w:sz w:val="22"/>
                <w:lang w:val="pl-PL"/>
              </w:rPr>
            </w:pPr>
          </w:p>
          <w:p w14:paraId="7DDD590A" w14:textId="77777777" w:rsidR="00107E9E" w:rsidRPr="00675833" w:rsidRDefault="00107E9E" w:rsidP="001F5503">
            <w:pPr>
              <w:spacing w:after="0" w:line="259" w:lineRule="auto"/>
              <w:ind w:left="0" w:right="7" w:firstLine="0"/>
              <w:jc w:val="left"/>
              <w:rPr>
                <w:rFonts w:asciiTheme="minorHAnsi" w:hAnsiTheme="minorHAnsi" w:cstheme="minorHAnsi"/>
                <w:b/>
                <w:sz w:val="22"/>
                <w:lang w:val="pl-PL"/>
              </w:rPr>
            </w:pPr>
          </w:p>
          <w:p w14:paraId="4C10605E" w14:textId="586A376E" w:rsidR="001F5503" w:rsidRPr="00107E9E" w:rsidRDefault="001F5503" w:rsidP="001F5503">
            <w:pPr>
              <w:spacing w:after="0" w:line="259" w:lineRule="auto"/>
              <w:ind w:left="0" w:right="7" w:firstLine="0"/>
              <w:jc w:val="left"/>
              <w:rPr>
                <w:rFonts w:asciiTheme="minorHAnsi" w:hAnsiTheme="minorHAnsi" w:cstheme="minorHAnsi"/>
                <w:sz w:val="22"/>
              </w:rPr>
            </w:pPr>
            <w:r w:rsidRPr="00107E9E">
              <w:rPr>
                <w:rFonts w:asciiTheme="minorHAnsi" w:hAnsiTheme="minorHAnsi" w:cstheme="minorHAnsi"/>
                <w:b/>
                <w:sz w:val="22"/>
              </w:rPr>
              <w:t xml:space="preserve">13 </w:t>
            </w:r>
            <w:proofErr w:type="spellStart"/>
            <w:r w:rsidRPr="00107E9E">
              <w:rPr>
                <w:rFonts w:asciiTheme="minorHAnsi" w:hAnsiTheme="minorHAnsi" w:cstheme="minorHAnsi"/>
                <w:b/>
                <w:sz w:val="22"/>
              </w:rPr>
              <w:t>sierpnia</w:t>
            </w:r>
            <w:proofErr w:type="spellEnd"/>
            <w:r w:rsidRPr="00107E9E">
              <w:rPr>
                <w:rFonts w:asciiTheme="minorHAnsi" w:hAnsiTheme="minorHAnsi" w:cstheme="minorHAnsi"/>
                <w:b/>
                <w:sz w:val="22"/>
              </w:rPr>
              <w:t xml:space="preserve"> 2020 r. </w:t>
            </w:r>
            <w:r w:rsidRPr="00107E9E">
              <w:rPr>
                <w:rFonts w:asciiTheme="minorHAnsi" w:hAnsiTheme="minorHAnsi" w:cstheme="minorHAnsi"/>
                <w:sz w:val="22"/>
              </w:rP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4EEF07E2" w14:textId="77777777" w:rsidR="001F5503" w:rsidRPr="00107E9E" w:rsidRDefault="001F5503" w:rsidP="001F5503">
            <w:pPr>
              <w:spacing w:after="0" w:line="259" w:lineRule="auto"/>
              <w:ind w:left="0" w:firstLine="0"/>
              <w:jc w:val="left"/>
              <w:rPr>
                <w:rFonts w:asciiTheme="minorHAnsi" w:hAnsiTheme="minorHAnsi" w:cstheme="minorHAnsi"/>
                <w:b/>
                <w:sz w:val="22"/>
              </w:rPr>
            </w:pPr>
          </w:p>
          <w:p w14:paraId="3974D6CE" w14:textId="77777777" w:rsidR="00107E9E" w:rsidRPr="00107E9E" w:rsidRDefault="00107E9E" w:rsidP="001F5503">
            <w:pPr>
              <w:spacing w:after="0" w:line="259" w:lineRule="auto"/>
              <w:ind w:left="0" w:firstLine="0"/>
              <w:jc w:val="left"/>
              <w:rPr>
                <w:rFonts w:asciiTheme="minorHAnsi" w:hAnsiTheme="minorHAnsi" w:cstheme="minorHAnsi"/>
                <w:b/>
                <w:sz w:val="22"/>
              </w:rPr>
            </w:pPr>
          </w:p>
          <w:p w14:paraId="7EC24BA6" w14:textId="77777777" w:rsidR="00107E9E" w:rsidRPr="00107E9E" w:rsidRDefault="00107E9E" w:rsidP="001F5503">
            <w:pPr>
              <w:spacing w:after="0" w:line="259" w:lineRule="auto"/>
              <w:ind w:left="0" w:firstLine="0"/>
              <w:jc w:val="left"/>
              <w:rPr>
                <w:rFonts w:asciiTheme="minorHAnsi" w:hAnsiTheme="minorHAnsi" w:cstheme="minorHAnsi"/>
                <w:b/>
                <w:sz w:val="22"/>
              </w:rPr>
            </w:pPr>
          </w:p>
          <w:p w14:paraId="01820D42" w14:textId="77777777" w:rsidR="00107E9E" w:rsidRPr="00107E9E" w:rsidRDefault="00107E9E" w:rsidP="001F5503">
            <w:pPr>
              <w:spacing w:after="0" w:line="259" w:lineRule="auto"/>
              <w:ind w:left="0" w:firstLine="0"/>
              <w:jc w:val="left"/>
              <w:rPr>
                <w:rFonts w:asciiTheme="minorHAnsi" w:hAnsiTheme="minorHAnsi" w:cstheme="minorHAnsi"/>
                <w:b/>
                <w:sz w:val="22"/>
              </w:rPr>
            </w:pPr>
          </w:p>
          <w:p w14:paraId="349A2AFC" w14:textId="77777777" w:rsidR="00107E9E" w:rsidRPr="00107E9E" w:rsidRDefault="00107E9E" w:rsidP="001F5503">
            <w:pPr>
              <w:spacing w:after="0" w:line="259" w:lineRule="auto"/>
              <w:ind w:left="0" w:firstLine="0"/>
              <w:jc w:val="left"/>
              <w:rPr>
                <w:rFonts w:asciiTheme="minorHAnsi" w:hAnsiTheme="minorHAnsi" w:cstheme="minorHAnsi"/>
                <w:b/>
                <w:sz w:val="22"/>
              </w:rPr>
            </w:pPr>
          </w:p>
          <w:p w14:paraId="71EB40E1" w14:textId="77777777" w:rsidR="00107E9E" w:rsidRPr="00107E9E" w:rsidRDefault="00107E9E" w:rsidP="001F5503">
            <w:pPr>
              <w:spacing w:after="0" w:line="259" w:lineRule="auto"/>
              <w:ind w:left="0" w:firstLine="0"/>
              <w:jc w:val="left"/>
              <w:rPr>
                <w:rFonts w:asciiTheme="minorHAnsi" w:hAnsiTheme="minorHAnsi" w:cstheme="minorHAnsi"/>
                <w:b/>
                <w:sz w:val="22"/>
              </w:rPr>
            </w:pPr>
          </w:p>
          <w:p w14:paraId="47350DBC" w14:textId="77777777" w:rsidR="00107E9E" w:rsidRPr="00107E9E" w:rsidRDefault="00107E9E" w:rsidP="001F5503">
            <w:pPr>
              <w:spacing w:after="0" w:line="259" w:lineRule="auto"/>
              <w:ind w:left="0" w:firstLine="0"/>
              <w:jc w:val="left"/>
              <w:rPr>
                <w:rFonts w:asciiTheme="minorHAnsi" w:hAnsiTheme="minorHAnsi" w:cstheme="minorHAnsi"/>
                <w:b/>
                <w:sz w:val="22"/>
              </w:rPr>
            </w:pPr>
          </w:p>
          <w:p w14:paraId="2B4DDBE7" w14:textId="595CAFED" w:rsidR="001F5503" w:rsidRPr="00107E9E" w:rsidRDefault="001F5503" w:rsidP="001F5503">
            <w:pPr>
              <w:spacing w:after="0" w:line="259" w:lineRule="auto"/>
              <w:ind w:left="0" w:firstLine="0"/>
              <w:jc w:val="left"/>
              <w:rPr>
                <w:rFonts w:asciiTheme="minorHAnsi" w:hAnsiTheme="minorHAnsi" w:cstheme="minorHAnsi"/>
                <w:sz w:val="22"/>
              </w:rPr>
            </w:pPr>
            <w:r w:rsidRPr="00107E9E">
              <w:rPr>
                <w:rFonts w:asciiTheme="minorHAnsi" w:hAnsiTheme="minorHAnsi" w:cstheme="minorHAnsi"/>
                <w:b/>
                <w:sz w:val="22"/>
              </w:rPr>
              <w:t xml:space="preserve">18 </w:t>
            </w:r>
            <w:proofErr w:type="spellStart"/>
            <w:r w:rsidRPr="00107E9E">
              <w:rPr>
                <w:rFonts w:asciiTheme="minorHAnsi" w:hAnsiTheme="minorHAnsi" w:cstheme="minorHAnsi"/>
                <w:b/>
                <w:sz w:val="22"/>
              </w:rPr>
              <w:t>sierpnia</w:t>
            </w:r>
            <w:proofErr w:type="spellEnd"/>
            <w:r w:rsidRPr="00107E9E">
              <w:rPr>
                <w:rFonts w:asciiTheme="minorHAnsi" w:hAnsiTheme="minorHAnsi" w:cstheme="minorHAnsi"/>
                <w:b/>
                <w:sz w:val="22"/>
              </w:rPr>
              <w:t xml:space="preserve"> 2020 r. </w:t>
            </w:r>
          </w:p>
        </w:tc>
        <w:tc>
          <w:tcPr>
            <w:tcW w:w="5752" w:type="dxa"/>
            <w:tcBorders>
              <w:top w:val="single" w:sz="4" w:space="0" w:color="000000"/>
              <w:left w:val="single" w:sz="4" w:space="0" w:color="000000"/>
              <w:bottom w:val="single" w:sz="4" w:space="0" w:color="000000"/>
              <w:right w:val="single" w:sz="4" w:space="0" w:color="000000"/>
            </w:tcBorders>
          </w:tcPr>
          <w:p w14:paraId="1DEACCF5" w14:textId="77777777" w:rsidR="00107E9E" w:rsidRPr="00107E9E" w:rsidRDefault="00107E9E" w:rsidP="001F5503">
            <w:pPr>
              <w:spacing w:after="0" w:line="259" w:lineRule="auto"/>
              <w:ind w:right="104"/>
              <w:rPr>
                <w:rFonts w:asciiTheme="minorHAnsi" w:hAnsiTheme="minorHAnsi" w:cstheme="minorHAnsi"/>
                <w:sz w:val="22"/>
                <w:lang w:val="pl-PL"/>
              </w:rPr>
            </w:pPr>
          </w:p>
          <w:p w14:paraId="4A843036" w14:textId="40D53EC1" w:rsidR="00107E9E" w:rsidRPr="00107E9E" w:rsidRDefault="001F5503" w:rsidP="001F5503">
            <w:pPr>
              <w:spacing w:after="0" w:line="259" w:lineRule="auto"/>
              <w:ind w:right="104"/>
              <w:rPr>
                <w:rFonts w:asciiTheme="minorHAnsi" w:hAnsiTheme="minorHAnsi" w:cstheme="minorHAnsi"/>
                <w:sz w:val="22"/>
                <w:lang w:val="pl-PL"/>
              </w:rPr>
            </w:pPr>
            <w:r w:rsidRPr="00107E9E">
              <w:rPr>
                <w:rFonts w:asciiTheme="minorHAnsi" w:hAnsiTheme="minorHAnsi" w:cstheme="minorHAnsi"/>
                <w:sz w:val="22"/>
                <w:lang w:val="pl-PL"/>
              </w:rPr>
              <w:t xml:space="preserve">Potwierdzenie przez rodzica kandydata woli przyjęcia w postaci przedłożenia </w:t>
            </w:r>
            <w:r w:rsidRPr="00107E9E">
              <w:rPr>
                <w:rFonts w:asciiTheme="minorHAnsi" w:hAnsiTheme="minorHAnsi" w:cstheme="minorHAnsi"/>
                <w:i/>
                <w:iCs/>
                <w:sz w:val="22"/>
                <w:lang w:val="pl-PL"/>
              </w:rPr>
              <w:t>oryginału świadectwa ukończenia szkoły i oryginału zaświadczenia o wynikach egzaminu zewnętrznego</w:t>
            </w:r>
            <w:r w:rsidRPr="00107E9E">
              <w:rPr>
                <w:rFonts w:asciiTheme="minorHAnsi" w:hAnsiTheme="minorHAnsi" w:cstheme="minorHAnsi"/>
                <w:sz w:val="22"/>
                <w:lang w:val="pl-PL"/>
              </w:rPr>
              <w:t>, o ile nie zostały one złożone w uzupełnieniu wniosku o przyjęcie do szkoły ponadpodstawowej, a w przypadku szkoły prowadzącej kształcenie zawodowe</w:t>
            </w:r>
            <w:r w:rsidR="00675833">
              <w:rPr>
                <w:rFonts w:asciiTheme="minorHAnsi" w:hAnsiTheme="minorHAnsi" w:cstheme="minorHAnsi"/>
                <w:sz w:val="22"/>
                <w:lang w:val="pl-PL"/>
              </w:rPr>
              <w:t xml:space="preserve"> </w:t>
            </w:r>
            <w:r w:rsidRPr="00107E9E">
              <w:rPr>
                <w:rFonts w:asciiTheme="minorHAnsi" w:hAnsiTheme="minorHAnsi" w:cstheme="minorHAnsi"/>
                <w:sz w:val="22"/>
              </w:rPr>
              <w:sym w:font="Symbol" w:char="F02D"/>
            </w:r>
            <w:r w:rsidRPr="00107E9E">
              <w:rPr>
                <w:rFonts w:asciiTheme="minorHAnsi" w:hAnsiTheme="minorHAnsi" w:cstheme="minorHAnsi"/>
                <w:sz w:val="22"/>
                <w:lang w:val="pl-PL"/>
              </w:rPr>
              <w:t xml:space="preserve"> także </w:t>
            </w:r>
            <w:r w:rsidRPr="00107E9E">
              <w:rPr>
                <w:rFonts w:asciiTheme="minorHAnsi" w:hAnsiTheme="minorHAnsi" w:cstheme="minorHAnsi"/>
                <w:i/>
                <w:iCs/>
                <w:sz w:val="22"/>
                <w:lang w:val="pl-PL"/>
              </w:rPr>
              <w:t xml:space="preserve">zaświadczenia lekarskiego </w:t>
            </w:r>
            <w:r w:rsidRPr="00107E9E">
              <w:rPr>
                <w:rFonts w:asciiTheme="minorHAnsi" w:hAnsiTheme="minorHAnsi" w:cstheme="minorHAnsi"/>
                <w:sz w:val="22"/>
                <w:lang w:val="pl-PL"/>
              </w:rPr>
              <w:t>zawierającego orzeczenie o braku przeciwskazań zdrowotnych do podjęcia praktycznej nauki zawodu</w:t>
            </w:r>
            <w:r w:rsidR="00825183">
              <w:rPr>
                <w:rFonts w:asciiTheme="minorHAnsi" w:hAnsiTheme="minorHAnsi" w:cstheme="minorHAnsi"/>
                <w:sz w:val="22"/>
                <w:lang w:val="pl-PL"/>
              </w:rPr>
              <w:t>.</w:t>
            </w:r>
          </w:p>
          <w:p w14:paraId="1BF4168C" w14:textId="671923ED" w:rsidR="001F5503" w:rsidRPr="00107E9E" w:rsidRDefault="001F5503" w:rsidP="001F5503">
            <w:pPr>
              <w:spacing w:after="0" w:line="259" w:lineRule="auto"/>
              <w:ind w:right="104"/>
              <w:rPr>
                <w:rFonts w:asciiTheme="minorHAnsi" w:hAnsiTheme="minorHAnsi" w:cstheme="minorHAnsi"/>
                <w:sz w:val="22"/>
                <w:lang w:val="pl-PL"/>
              </w:rPr>
            </w:pPr>
            <w:r w:rsidRPr="00107E9E">
              <w:rPr>
                <w:rFonts w:asciiTheme="minorHAnsi" w:hAnsiTheme="minorHAnsi" w:cstheme="minorHAnsi"/>
                <w:sz w:val="22"/>
                <w:lang w:val="pl-PL"/>
              </w:rPr>
              <w:t xml:space="preserve"> </w:t>
            </w:r>
          </w:p>
          <w:p w14:paraId="5BE2D35E" w14:textId="77777777" w:rsidR="001F5503" w:rsidRPr="00107E9E" w:rsidRDefault="001F5503" w:rsidP="00107E9E">
            <w:pPr>
              <w:spacing w:after="0" w:line="259" w:lineRule="auto"/>
              <w:ind w:right="104"/>
              <w:rPr>
                <w:rFonts w:asciiTheme="minorHAnsi" w:hAnsiTheme="minorHAnsi" w:cstheme="minorHAnsi"/>
                <w:color w:val="00B050"/>
                <w:sz w:val="20"/>
                <w:szCs w:val="20"/>
                <w:lang w:val="pl-PL"/>
              </w:rPr>
            </w:pPr>
            <w:r w:rsidRPr="00107E9E">
              <w:rPr>
                <w:rFonts w:asciiTheme="minorHAnsi" w:hAnsiTheme="minorHAnsi" w:cstheme="minorHAnsi"/>
                <w:color w:val="00B050"/>
                <w:sz w:val="20"/>
                <w:szCs w:val="20"/>
                <w:lang w:val="pl-PL"/>
              </w:rPr>
              <w:t>W przypadku braku możliwości przedłożenia takiego zaświadczenia lub orzeczenia, rodzic kandydata lub kandydat pełnoletni informuje o tym dyrektora szkoły w terminie do 18 sierpnia 2020 r. do godz. 15.00, wskazując na przyczynę niedotrzymania terminu. Wówczas zaświadczenie lub orzeczenie składa się dyrektorowi szkoły, do której uczeń został przyjęty, nie później niż do 25 września 2020 r.</w:t>
            </w:r>
          </w:p>
          <w:p w14:paraId="64F9FA04" w14:textId="79A8CD8F" w:rsidR="00107E9E" w:rsidRPr="00107E9E" w:rsidRDefault="00107E9E" w:rsidP="00107E9E">
            <w:pPr>
              <w:spacing w:after="0" w:line="259" w:lineRule="auto"/>
              <w:ind w:right="104"/>
              <w:rPr>
                <w:rFonts w:asciiTheme="minorHAnsi" w:hAnsiTheme="minorHAnsi" w:cstheme="minorHAnsi"/>
                <w:sz w:val="22"/>
                <w:lang w:val="pl-PL"/>
              </w:rPr>
            </w:pPr>
          </w:p>
        </w:tc>
      </w:tr>
      <w:tr w:rsidR="001F5503" w:rsidRPr="00A1076F" w14:paraId="2B9CDC5A" w14:textId="77777777" w:rsidTr="0072103D">
        <w:trPr>
          <w:trHeight w:val="769"/>
        </w:trPr>
        <w:tc>
          <w:tcPr>
            <w:tcW w:w="4030" w:type="dxa"/>
            <w:gridSpan w:val="2"/>
            <w:tcBorders>
              <w:top w:val="single" w:sz="4" w:space="0" w:color="000000"/>
              <w:left w:val="single" w:sz="4" w:space="0" w:color="000000"/>
              <w:bottom w:val="single" w:sz="4" w:space="0" w:color="000000"/>
              <w:right w:val="single" w:sz="4" w:space="0" w:color="000000"/>
            </w:tcBorders>
          </w:tcPr>
          <w:p w14:paraId="748908E9" w14:textId="77777777" w:rsidR="001F5503" w:rsidRPr="009E7608" w:rsidRDefault="001F5503" w:rsidP="001F5503">
            <w:pPr>
              <w:spacing w:after="0" w:line="259" w:lineRule="auto"/>
              <w:ind w:left="0" w:firstLine="0"/>
              <w:jc w:val="left"/>
              <w:rPr>
                <w:rFonts w:asciiTheme="minorHAnsi" w:hAnsiTheme="minorHAnsi" w:cstheme="minorHAnsi"/>
                <w:b/>
                <w:sz w:val="22"/>
                <w:lang w:val="pl-PL"/>
              </w:rPr>
            </w:pPr>
            <w:r w:rsidRPr="009E7608">
              <w:rPr>
                <w:rFonts w:asciiTheme="minorHAnsi" w:hAnsiTheme="minorHAnsi" w:cstheme="minorHAnsi"/>
                <w:b/>
                <w:sz w:val="22"/>
                <w:lang w:val="pl-PL"/>
              </w:rPr>
              <w:t xml:space="preserve">                         </w:t>
            </w:r>
          </w:p>
          <w:p w14:paraId="4F1CC3C8" w14:textId="21BA6A0C" w:rsidR="001F5503" w:rsidRPr="00687046" w:rsidRDefault="001F5503" w:rsidP="001F5503">
            <w:pPr>
              <w:spacing w:after="0" w:line="259" w:lineRule="auto"/>
              <w:ind w:left="0" w:firstLine="0"/>
              <w:jc w:val="left"/>
              <w:rPr>
                <w:rFonts w:asciiTheme="minorHAnsi" w:hAnsiTheme="minorHAnsi" w:cstheme="minorHAnsi"/>
              </w:rPr>
            </w:pPr>
            <w:r w:rsidRPr="009E7608">
              <w:rPr>
                <w:rFonts w:asciiTheme="minorHAnsi" w:hAnsiTheme="minorHAnsi" w:cstheme="minorHAnsi"/>
                <w:b/>
                <w:color w:val="00B050"/>
                <w:sz w:val="22"/>
                <w:lang w:val="pl-PL"/>
              </w:rPr>
              <w:t xml:space="preserve">                            </w:t>
            </w:r>
            <w:r>
              <w:rPr>
                <w:rFonts w:asciiTheme="minorHAnsi" w:hAnsiTheme="minorHAnsi" w:cstheme="minorHAnsi"/>
                <w:b/>
                <w:color w:val="00B050"/>
                <w:sz w:val="22"/>
                <w:lang w:val="pl-PL"/>
              </w:rPr>
              <w:t>19 sierpnia</w:t>
            </w:r>
            <w:r w:rsidRPr="009E7608">
              <w:rPr>
                <w:rFonts w:asciiTheme="minorHAnsi" w:hAnsiTheme="minorHAnsi" w:cstheme="minorHAnsi"/>
                <w:b/>
                <w:color w:val="00B050"/>
                <w:sz w:val="22"/>
              </w:rPr>
              <w:t xml:space="preserve"> 2020 r. </w:t>
            </w:r>
          </w:p>
        </w:tc>
        <w:tc>
          <w:tcPr>
            <w:tcW w:w="5752" w:type="dxa"/>
            <w:tcBorders>
              <w:top w:val="single" w:sz="4" w:space="0" w:color="000000"/>
              <w:left w:val="single" w:sz="4" w:space="0" w:color="000000"/>
              <w:bottom w:val="single" w:sz="4" w:space="0" w:color="000000"/>
              <w:right w:val="single" w:sz="4" w:space="0" w:color="000000"/>
            </w:tcBorders>
          </w:tcPr>
          <w:p w14:paraId="6FD4280C" w14:textId="6F124C1A" w:rsidR="001F5503" w:rsidRDefault="001F5503" w:rsidP="001F5503">
            <w:pPr>
              <w:spacing w:after="0" w:line="259" w:lineRule="auto"/>
              <w:ind w:left="2" w:right="102" w:firstLine="0"/>
              <w:rPr>
                <w:rFonts w:asciiTheme="minorHAnsi" w:hAnsiTheme="minorHAnsi" w:cstheme="minorHAnsi"/>
                <w:sz w:val="22"/>
                <w:lang w:val="pl-PL"/>
              </w:rPr>
            </w:pPr>
            <w:r w:rsidRPr="00687046">
              <w:rPr>
                <w:rFonts w:asciiTheme="minorHAnsi" w:hAnsiTheme="minorHAnsi" w:cstheme="minorHAnsi"/>
                <w:sz w:val="22"/>
                <w:lang w:val="pl-PL"/>
              </w:rPr>
              <w:t>Podanie do publicznej wiadomości przez komisję rekrutacyjną listy kandydatów przyjętych i kandydatów nieprzyjętych</w:t>
            </w:r>
            <w:r w:rsidR="00825183">
              <w:rPr>
                <w:rFonts w:asciiTheme="minorHAnsi" w:hAnsiTheme="minorHAnsi" w:cstheme="minorHAnsi"/>
                <w:sz w:val="22"/>
                <w:lang w:val="pl-PL"/>
              </w:rPr>
              <w:t xml:space="preserve"> do szkoły</w:t>
            </w:r>
            <w:r w:rsidRPr="00687046">
              <w:rPr>
                <w:rFonts w:asciiTheme="minorHAnsi" w:hAnsiTheme="minorHAnsi" w:cstheme="minorHAnsi"/>
                <w:sz w:val="22"/>
                <w:lang w:val="pl-PL"/>
              </w:rPr>
              <w:t xml:space="preserve"> w postępowaniu rekrutacyjnym</w:t>
            </w:r>
            <w:r w:rsidRPr="00687046">
              <w:rPr>
                <w:rFonts w:asciiTheme="minorHAnsi" w:hAnsiTheme="minorHAnsi" w:cstheme="minorHAnsi"/>
                <w:sz w:val="22"/>
                <w:u w:val="single" w:color="000000"/>
                <w:lang w:val="pl-PL"/>
              </w:rPr>
              <w:t>.</w:t>
            </w:r>
            <w:r w:rsidRPr="00687046">
              <w:rPr>
                <w:rFonts w:asciiTheme="minorHAnsi" w:hAnsiTheme="minorHAnsi" w:cstheme="minorHAnsi"/>
                <w:sz w:val="22"/>
                <w:lang w:val="pl-PL"/>
              </w:rPr>
              <w:t xml:space="preserve"> </w:t>
            </w:r>
          </w:p>
          <w:p w14:paraId="1D8FAAEC" w14:textId="7AC1973E" w:rsidR="001F5503" w:rsidRPr="00ED4281" w:rsidRDefault="001F5503" w:rsidP="001F5503">
            <w:pPr>
              <w:spacing w:after="0" w:line="259" w:lineRule="auto"/>
              <w:ind w:left="2" w:right="102" w:firstLine="0"/>
              <w:rPr>
                <w:rFonts w:asciiTheme="minorHAnsi" w:hAnsiTheme="minorHAnsi" w:cstheme="minorHAnsi"/>
                <w:sz w:val="22"/>
                <w:lang w:val="pl-PL"/>
              </w:rPr>
            </w:pPr>
          </w:p>
        </w:tc>
      </w:tr>
    </w:tbl>
    <w:p w14:paraId="54825C05" w14:textId="60C0C85D" w:rsidR="0003068F" w:rsidRDefault="0003068F" w:rsidP="002F297E">
      <w:pPr>
        <w:spacing w:after="0" w:line="259" w:lineRule="auto"/>
        <w:ind w:left="14" w:firstLine="0"/>
        <w:jc w:val="center"/>
        <w:rPr>
          <w:lang w:val="pl-PL"/>
        </w:rPr>
      </w:pPr>
    </w:p>
    <w:p w14:paraId="5ED382C8" w14:textId="74FF212E" w:rsidR="003B769A" w:rsidRPr="00A1076F" w:rsidRDefault="003B769A" w:rsidP="002F297E">
      <w:pPr>
        <w:spacing w:after="0" w:line="259" w:lineRule="auto"/>
        <w:ind w:left="14" w:firstLine="0"/>
        <w:jc w:val="center"/>
        <w:rPr>
          <w:rFonts w:asciiTheme="minorHAnsi" w:hAnsiTheme="minorHAnsi" w:cstheme="minorHAnsi"/>
          <w:b/>
          <w:bCs/>
          <w:lang w:val="pl-PL"/>
        </w:rPr>
      </w:pPr>
      <w:r w:rsidRPr="00A1076F">
        <w:rPr>
          <w:rFonts w:asciiTheme="minorHAnsi" w:hAnsiTheme="minorHAnsi" w:cstheme="minorHAnsi"/>
          <w:b/>
          <w:bCs/>
          <w:color w:val="00B050"/>
          <w:lang w:val="pl-PL"/>
        </w:rPr>
        <w:t>WAŻNE</w:t>
      </w:r>
    </w:p>
    <w:p w14:paraId="54883F1D" w14:textId="77777777" w:rsidR="003B769A" w:rsidRPr="001B032E" w:rsidRDefault="003B769A" w:rsidP="003B769A">
      <w:pPr>
        <w:spacing w:after="0" w:line="259" w:lineRule="auto"/>
        <w:ind w:left="14" w:firstLine="0"/>
        <w:jc w:val="center"/>
        <w:rPr>
          <w:rFonts w:asciiTheme="minorHAnsi" w:hAnsiTheme="minorHAnsi" w:cstheme="minorHAnsi"/>
          <w:lang w:val="pl-PL"/>
        </w:rPr>
      </w:pPr>
      <w:r w:rsidRPr="001B032E">
        <w:rPr>
          <w:rFonts w:asciiTheme="minorHAnsi" w:hAnsiTheme="minorHAnsi" w:cstheme="minorHAnsi"/>
          <w:lang w:val="pl-PL"/>
        </w:rPr>
        <w:t>Nieprzedłożenie do 25 września 2020 r. zaświadczenia lub orzeczenia będzie równoznaczne z rezygnacją z kontunuowania nauki w szkole, do której uczeń został przyjęty, a w przypadku szkoły prowadzącej kształcenie zawodowe – w oddziale realizującym kształcenie w zawodzie, do którego został przyjęty.</w:t>
      </w:r>
    </w:p>
    <w:p w14:paraId="09EA0D10" w14:textId="4228E2F8" w:rsidR="003B769A" w:rsidRDefault="003B769A" w:rsidP="003B769A">
      <w:pPr>
        <w:spacing w:after="0" w:line="259" w:lineRule="auto"/>
        <w:ind w:left="14" w:firstLine="0"/>
        <w:jc w:val="center"/>
        <w:rPr>
          <w:rFonts w:asciiTheme="minorHAnsi" w:hAnsiTheme="minorHAnsi" w:cstheme="minorHAnsi"/>
          <w:lang w:val="pl-PL"/>
        </w:rPr>
      </w:pPr>
    </w:p>
    <w:p w14:paraId="35982C9F" w14:textId="77777777" w:rsidR="00107E9E" w:rsidRPr="001B032E" w:rsidRDefault="00107E9E" w:rsidP="003B769A">
      <w:pPr>
        <w:spacing w:after="0" w:line="259" w:lineRule="auto"/>
        <w:ind w:left="14" w:firstLine="0"/>
        <w:jc w:val="center"/>
        <w:rPr>
          <w:rFonts w:asciiTheme="minorHAnsi" w:hAnsiTheme="minorHAnsi" w:cstheme="minorHAnsi"/>
          <w:lang w:val="pl-PL"/>
        </w:rPr>
      </w:pPr>
    </w:p>
    <w:p w14:paraId="7303C3E6" w14:textId="77777777" w:rsidR="003B769A" w:rsidRPr="00107E9E" w:rsidRDefault="003B769A" w:rsidP="003B769A">
      <w:pPr>
        <w:spacing w:after="0" w:line="259" w:lineRule="auto"/>
        <w:ind w:left="14" w:firstLine="0"/>
        <w:jc w:val="center"/>
        <w:rPr>
          <w:rFonts w:asciiTheme="minorHAnsi" w:hAnsiTheme="minorHAnsi" w:cstheme="minorHAnsi"/>
          <w:b/>
          <w:color w:val="00B050"/>
          <w:lang w:val="pl-PL"/>
        </w:rPr>
      </w:pPr>
      <w:r w:rsidRPr="00107E9E">
        <w:rPr>
          <w:rFonts w:asciiTheme="minorHAnsi" w:hAnsiTheme="minorHAnsi" w:cstheme="minorHAnsi"/>
          <w:b/>
          <w:color w:val="00B050"/>
          <w:lang w:val="pl-PL"/>
        </w:rPr>
        <w:lastRenderedPageBreak/>
        <w:t xml:space="preserve">Bez rekrutacji uzupełniającej </w:t>
      </w:r>
    </w:p>
    <w:p w14:paraId="727F4B62" w14:textId="7AA8C729" w:rsidR="003B769A" w:rsidRPr="001B032E" w:rsidRDefault="003B769A" w:rsidP="003B769A">
      <w:pPr>
        <w:spacing w:after="0" w:line="259" w:lineRule="auto"/>
        <w:ind w:left="14" w:firstLine="0"/>
        <w:jc w:val="center"/>
        <w:rPr>
          <w:rFonts w:asciiTheme="minorHAnsi" w:hAnsiTheme="minorHAnsi" w:cstheme="minorHAnsi"/>
          <w:lang w:val="pl-PL"/>
        </w:rPr>
      </w:pPr>
      <w:r w:rsidRPr="001B032E">
        <w:rPr>
          <w:rFonts w:asciiTheme="minorHAnsi" w:hAnsiTheme="minorHAnsi" w:cstheme="minorHAnsi"/>
          <w:lang w:val="pl-PL"/>
        </w:rPr>
        <w:t xml:space="preserve">W postępowaniu rekrutacyjnym do szkół ponadpodstawowych na rok szkolny 2020/2021 </w:t>
      </w:r>
      <w:r w:rsidRPr="001B032E">
        <w:rPr>
          <w:rFonts w:asciiTheme="minorHAnsi" w:hAnsiTheme="minorHAnsi" w:cstheme="minorHAnsi"/>
          <w:b/>
          <w:lang w:val="pl-PL"/>
        </w:rPr>
        <w:t>odstąpiono od przeprowadzania postępowania uzupełniającego.</w:t>
      </w:r>
      <w:r w:rsidRPr="001B032E">
        <w:rPr>
          <w:rFonts w:asciiTheme="minorHAnsi" w:hAnsiTheme="minorHAnsi" w:cstheme="minorHAnsi"/>
          <w:lang w:val="pl-PL"/>
        </w:rPr>
        <w:t xml:space="preserve"> Jest to podyktowane brakiem możliwości przeprowadzenia tego postępowania z zachowaniem terminu ustawowego tj. do końca sierpnia roku poprzedzającego rok szkolny, na który jest przeprowadzane postępowanie rekrutacyjne (art. 161 ust. 2 ustawy </w:t>
      </w:r>
      <w:r w:rsidRPr="001B032E">
        <w:rPr>
          <w:rFonts w:asciiTheme="minorHAnsi" w:hAnsiTheme="minorHAnsi" w:cstheme="minorHAnsi"/>
          <w:bCs/>
          <w:lang w:val="pl-PL"/>
        </w:rPr>
        <w:t xml:space="preserve">– </w:t>
      </w:r>
      <w:r w:rsidRPr="001B032E">
        <w:rPr>
          <w:rFonts w:asciiTheme="minorHAnsi" w:hAnsiTheme="minorHAnsi" w:cstheme="minorHAnsi"/>
          <w:lang w:val="pl-PL"/>
        </w:rPr>
        <w:t>Prawo oświatowe).</w:t>
      </w:r>
    </w:p>
    <w:p w14:paraId="187BE01F" w14:textId="77777777" w:rsidR="003B769A" w:rsidRPr="001B032E" w:rsidRDefault="003B769A" w:rsidP="003B769A">
      <w:pPr>
        <w:spacing w:after="0" w:line="259" w:lineRule="auto"/>
        <w:ind w:left="14" w:firstLine="0"/>
        <w:jc w:val="center"/>
        <w:rPr>
          <w:rFonts w:asciiTheme="minorHAnsi" w:hAnsiTheme="minorHAnsi" w:cstheme="minorHAnsi"/>
          <w:lang w:val="pl-PL"/>
        </w:rPr>
      </w:pPr>
      <w:r w:rsidRPr="001B032E">
        <w:rPr>
          <w:rFonts w:asciiTheme="minorHAnsi" w:hAnsiTheme="minorHAnsi" w:cstheme="minorHAnsi"/>
          <w:lang w:val="pl-PL"/>
        </w:rPr>
        <w:t xml:space="preserve">Kandydaci do szkół ponadpodstawowych, którzy nie zostaną przyjęci do szkół dla młodzieży w postępowaniu rekrutacyjnym na rok szkolny 2020/2021, będą przyjmowani do tych szkół na podstawie decyzji dyrektora placówki (art. 130 ust. 2 ustawy – Prawo oświatowe). </w:t>
      </w:r>
    </w:p>
    <w:p w14:paraId="6351BFEE" w14:textId="77777777" w:rsidR="003B769A" w:rsidRPr="001B032E" w:rsidRDefault="003B769A" w:rsidP="003B769A">
      <w:pPr>
        <w:spacing w:after="0" w:line="259" w:lineRule="auto"/>
        <w:ind w:left="14" w:firstLine="0"/>
        <w:jc w:val="center"/>
        <w:rPr>
          <w:rFonts w:asciiTheme="minorHAnsi" w:hAnsiTheme="minorHAnsi" w:cstheme="minorHAnsi"/>
          <w:lang w:val="pl-PL"/>
        </w:rPr>
      </w:pPr>
      <w:r w:rsidRPr="001B032E">
        <w:rPr>
          <w:rFonts w:asciiTheme="minorHAnsi" w:hAnsiTheme="minorHAnsi" w:cstheme="minorHAnsi"/>
          <w:lang w:val="pl-PL"/>
        </w:rPr>
        <w:t>Za zapewnienie miejsca w szkole ponadpodstawowej wszystkim realizującym obowiązek nauki dzieciom i młodzieży zamieszkującym na obszarze powiatu odpowiada rada powiatu (art. 39 ust. 7 ustawy – Prawo oświatowe).</w:t>
      </w:r>
    </w:p>
    <w:p w14:paraId="523CEFEA" w14:textId="77777777" w:rsidR="003B769A" w:rsidRPr="001B032E" w:rsidRDefault="003B769A" w:rsidP="003B769A">
      <w:pPr>
        <w:spacing w:after="0" w:line="259" w:lineRule="auto"/>
        <w:ind w:left="14" w:firstLine="0"/>
        <w:jc w:val="center"/>
        <w:rPr>
          <w:rFonts w:asciiTheme="minorHAnsi" w:hAnsiTheme="minorHAnsi" w:cstheme="minorHAnsi"/>
          <w:lang w:val="pl-PL"/>
        </w:rPr>
      </w:pPr>
      <w:r w:rsidRPr="001B032E">
        <w:rPr>
          <w:rFonts w:asciiTheme="minorHAnsi" w:hAnsiTheme="minorHAnsi" w:cstheme="minorHAnsi"/>
          <w:lang w:val="pl-PL"/>
        </w:rPr>
        <w:t>Harmonogram uwzględnia również terminy przewidziane na czynności sprawdzające, o których mowa w art. 150 ust. 7 ustawy z dnia 14 grudnia 2016 r. – Prawo oświatowe oraz czynności przewidziane w postępowaniu odwoławczym, o których mowa w art. 158 ust. 6-9 ustawy – Prawo oświatowe.</w:t>
      </w:r>
    </w:p>
    <w:p w14:paraId="70189C75" w14:textId="77777777" w:rsidR="003B769A" w:rsidRPr="001B032E" w:rsidRDefault="003B769A" w:rsidP="002F297E">
      <w:pPr>
        <w:spacing w:after="0" w:line="259" w:lineRule="auto"/>
        <w:ind w:left="14" w:firstLine="0"/>
        <w:jc w:val="center"/>
        <w:rPr>
          <w:rFonts w:asciiTheme="minorHAnsi" w:hAnsiTheme="minorHAnsi" w:cstheme="minorHAnsi"/>
          <w:lang w:val="pl-PL"/>
        </w:rPr>
      </w:pPr>
    </w:p>
    <w:sectPr w:rsidR="003B769A" w:rsidRPr="001B032E">
      <w:footerReference w:type="even" r:id="rId8"/>
      <w:footerReference w:type="default" r:id="rId9"/>
      <w:footerReference w:type="first" r:id="rId10"/>
      <w:pgSz w:w="11899" w:h="16838"/>
      <w:pgMar w:top="998" w:right="1262" w:bottom="1158" w:left="14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69F3A" w14:textId="77777777" w:rsidR="00664E36" w:rsidRDefault="00664E36">
      <w:pPr>
        <w:spacing w:after="0" w:line="240" w:lineRule="auto"/>
      </w:pPr>
      <w:r>
        <w:separator/>
      </w:r>
    </w:p>
  </w:endnote>
  <w:endnote w:type="continuationSeparator" w:id="0">
    <w:p w14:paraId="65C53605" w14:textId="77777777" w:rsidR="00664E36" w:rsidRDefault="0066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EB63E" w14:textId="77777777" w:rsidR="0003068F" w:rsidRDefault="00B468B8">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14:paraId="7C125AB6" w14:textId="77777777" w:rsidR="0003068F" w:rsidRDefault="00B468B8">
    <w:pPr>
      <w:spacing w:after="0" w:line="259" w:lineRule="auto"/>
      <w:ind w:left="14"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0BF70" w14:textId="77777777" w:rsidR="0003068F" w:rsidRDefault="00B468B8">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14:paraId="44ECE130" w14:textId="77777777" w:rsidR="0003068F" w:rsidRDefault="00B468B8">
    <w:pPr>
      <w:spacing w:after="0" w:line="259" w:lineRule="auto"/>
      <w:ind w:left="14"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4F1E6" w14:textId="77777777" w:rsidR="0003068F" w:rsidRDefault="00B468B8">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14:paraId="7DD0DCE4" w14:textId="77777777" w:rsidR="0003068F" w:rsidRDefault="00B468B8">
    <w:pPr>
      <w:spacing w:after="0" w:line="259" w:lineRule="auto"/>
      <w:ind w:left="14"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67EB9" w14:textId="77777777" w:rsidR="00664E36" w:rsidRDefault="00664E36">
      <w:pPr>
        <w:spacing w:after="0" w:line="240" w:lineRule="auto"/>
      </w:pPr>
      <w:r>
        <w:separator/>
      </w:r>
    </w:p>
  </w:footnote>
  <w:footnote w:type="continuationSeparator" w:id="0">
    <w:p w14:paraId="135981FB" w14:textId="77777777" w:rsidR="00664E36" w:rsidRDefault="00664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0E7E"/>
    <w:multiLevelType w:val="hybridMultilevel"/>
    <w:tmpl w:val="3564AD1C"/>
    <w:lvl w:ilvl="0" w:tplc="B2C82370">
      <w:start w:val="1"/>
      <w:numFmt w:val="decimal"/>
      <w:lvlText w:val="%1."/>
      <w:lvlJc w:val="left"/>
      <w:pPr>
        <w:ind w:left="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0ED67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78097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B8FD9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50C001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066BED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E9EA24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42E235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3D0226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DD566E"/>
    <w:multiLevelType w:val="hybridMultilevel"/>
    <w:tmpl w:val="1CF6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C0939"/>
    <w:multiLevelType w:val="hybridMultilevel"/>
    <w:tmpl w:val="F6467080"/>
    <w:lvl w:ilvl="0" w:tplc="7E52789C">
      <w:start w:val="1"/>
      <w:numFmt w:val="decimal"/>
      <w:lvlText w:val="%1."/>
      <w:lvlJc w:val="left"/>
      <w:pPr>
        <w:ind w:left="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C64C9B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7C3C6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1CAE8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1AAC7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DE25E5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247AC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968EA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B09BC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B7662C"/>
    <w:multiLevelType w:val="hybridMultilevel"/>
    <w:tmpl w:val="D3563CC0"/>
    <w:lvl w:ilvl="0" w:tplc="DBDE6C90">
      <w:start w:val="1"/>
      <w:numFmt w:val="lowerLetter"/>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0C32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6A6B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E61C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D6B6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B8EA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2C56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C055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0296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4B000C"/>
    <w:multiLevelType w:val="hybridMultilevel"/>
    <w:tmpl w:val="D4A2C776"/>
    <w:lvl w:ilvl="0" w:tplc="73F4BFEA">
      <w:start w:val="1"/>
      <w:numFmt w:val="lowerLetter"/>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126C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D44A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887D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543F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E859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32C5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A07D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7A79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FE0C3D"/>
    <w:multiLevelType w:val="hybridMultilevel"/>
    <w:tmpl w:val="7CA66F96"/>
    <w:lvl w:ilvl="0" w:tplc="0415000D">
      <w:start w:val="1"/>
      <w:numFmt w:val="bullet"/>
      <w:lvlText w:val=""/>
      <w:lvlJc w:val="left"/>
      <w:pPr>
        <w:ind w:left="722" w:hanging="360"/>
      </w:pPr>
      <w:rPr>
        <w:rFonts w:ascii="Wingdings" w:hAnsi="Wingdings"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6" w15:restartNumberingAfterBreak="0">
    <w:nsid w:val="2E7C7DD2"/>
    <w:multiLevelType w:val="hybridMultilevel"/>
    <w:tmpl w:val="76062FE0"/>
    <w:lvl w:ilvl="0" w:tplc="03CC20D6">
      <w:start w:val="1"/>
      <w:numFmt w:val="decimal"/>
      <w:lvlText w:val="%1."/>
      <w:lvlJc w:val="left"/>
      <w:pPr>
        <w:ind w:left="2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C14C612">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4AE581E">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A964142">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47E2CC4">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FDCBE18">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5DE1B2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C5CBEB6">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0FE2DE4">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1149CD"/>
    <w:multiLevelType w:val="hybridMultilevel"/>
    <w:tmpl w:val="01B6DFE2"/>
    <w:lvl w:ilvl="0" w:tplc="0415000B">
      <w:start w:val="1"/>
      <w:numFmt w:val="bullet"/>
      <w:lvlText w:val=""/>
      <w:lvlJc w:val="left"/>
      <w:pPr>
        <w:ind w:left="722" w:hanging="360"/>
      </w:pPr>
      <w:rPr>
        <w:rFonts w:ascii="Wingdings" w:hAnsi="Wingdings"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8" w15:restartNumberingAfterBreak="0">
    <w:nsid w:val="393E43CC"/>
    <w:multiLevelType w:val="hybridMultilevel"/>
    <w:tmpl w:val="3CD2D0F0"/>
    <w:lvl w:ilvl="0" w:tplc="1B725766">
      <w:start w:val="1"/>
      <w:numFmt w:val="decimal"/>
      <w:lvlText w:val="%1."/>
      <w:lvlJc w:val="left"/>
      <w:pPr>
        <w:ind w:left="7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2CB0F8">
      <w:start w:val="1"/>
      <w:numFmt w:val="lowerLetter"/>
      <w:lvlText w:val="%2"/>
      <w:lvlJc w:val="left"/>
      <w:pPr>
        <w:ind w:left="1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A66F38">
      <w:start w:val="1"/>
      <w:numFmt w:val="lowerRoman"/>
      <w:lvlText w:val="%3"/>
      <w:lvlJc w:val="left"/>
      <w:pPr>
        <w:ind w:left="22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AA2142">
      <w:start w:val="1"/>
      <w:numFmt w:val="decimal"/>
      <w:lvlText w:val="%4"/>
      <w:lvlJc w:val="left"/>
      <w:pPr>
        <w:ind w:left="2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84C952">
      <w:start w:val="1"/>
      <w:numFmt w:val="lowerLetter"/>
      <w:lvlText w:val="%5"/>
      <w:lvlJc w:val="left"/>
      <w:pPr>
        <w:ind w:left="3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E2A7500">
      <w:start w:val="1"/>
      <w:numFmt w:val="lowerRoman"/>
      <w:lvlText w:val="%6"/>
      <w:lvlJc w:val="left"/>
      <w:pPr>
        <w:ind w:left="4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9AD8FC">
      <w:start w:val="1"/>
      <w:numFmt w:val="decimal"/>
      <w:lvlText w:val="%7"/>
      <w:lvlJc w:val="left"/>
      <w:pPr>
        <w:ind w:left="5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58104C">
      <w:start w:val="1"/>
      <w:numFmt w:val="lowerLetter"/>
      <w:lvlText w:val="%8"/>
      <w:lvlJc w:val="left"/>
      <w:pPr>
        <w:ind w:left="5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834C762">
      <w:start w:val="1"/>
      <w:numFmt w:val="lowerRoman"/>
      <w:lvlText w:val="%9"/>
      <w:lvlJc w:val="left"/>
      <w:pPr>
        <w:ind w:left="6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3A93B50"/>
    <w:multiLevelType w:val="hybridMultilevel"/>
    <w:tmpl w:val="49FA692A"/>
    <w:lvl w:ilvl="0" w:tplc="E640DAE6">
      <w:start w:val="1"/>
      <w:numFmt w:val="decimal"/>
      <w:lvlText w:val="%1."/>
      <w:lvlJc w:val="left"/>
      <w:pPr>
        <w:ind w:left="2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1818C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A20CD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1AB5B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582979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7832D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0A13E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C474B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103F7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ACE22EC"/>
    <w:multiLevelType w:val="hybridMultilevel"/>
    <w:tmpl w:val="BAF8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23315"/>
    <w:multiLevelType w:val="hybridMultilevel"/>
    <w:tmpl w:val="E5625C24"/>
    <w:lvl w:ilvl="0" w:tplc="3676D1DC">
      <w:start w:val="1"/>
      <w:numFmt w:val="decimal"/>
      <w:lvlText w:val="%1."/>
      <w:lvlJc w:val="left"/>
      <w:pPr>
        <w:ind w:left="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0840B2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F9A432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6A6C1A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7EA4D9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2868E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8C2ED1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2A3C5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A20E9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E573462"/>
    <w:multiLevelType w:val="hybridMultilevel"/>
    <w:tmpl w:val="8F6A5C2E"/>
    <w:lvl w:ilvl="0" w:tplc="C19AC510">
      <w:start w:val="1"/>
      <w:numFmt w:val="lowerLetter"/>
      <w:lvlText w:val="%1)"/>
      <w:lvlJc w:val="left"/>
      <w:pPr>
        <w:ind w:left="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32C630">
      <w:start w:val="1"/>
      <w:numFmt w:val="lowerLetter"/>
      <w:lvlText w:val="%2"/>
      <w:lvlJc w:val="left"/>
      <w:pPr>
        <w:ind w:left="14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C181CEE">
      <w:start w:val="1"/>
      <w:numFmt w:val="lowerRoman"/>
      <w:lvlText w:val="%3"/>
      <w:lvlJc w:val="left"/>
      <w:pPr>
        <w:ind w:left="2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68880B2">
      <w:start w:val="1"/>
      <w:numFmt w:val="decimal"/>
      <w:lvlText w:val="%4"/>
      <w:lvlJc w:val="left"/>
      <w:pPr>
        <w:ind w:left="2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5F00E52">
      <w:start w:val="1"/>
      <w:numFmt w:val="lowerLetter"/>
      <w:lvlText w:val="%5"/>
      <w:lvlJc w:val="left"/>
      <w:pPr>
        <w:ind w:left="3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36B2B2">
      <w:start w:val="1"/>
      <w:numFmt w:val="lowerRoman"/>
      <w:lvlText w:val="%6"/>
      <w:lvlJc w:val="left"/>
      <w:pPr>
        <w:ind w:left="4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F08856">
      <w:start w:val="1"/>
      <w:numFmt w:val="decimal"/>
      <w:lvlText w:val="%7"/>
      <w:lvlJc w:val="left"/>
      <w:pPr>
        <w:ind w:left="5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2493C4">
      <w:start w:val="1"/>
      <w:numFmt w:val="lowerLetter"/>
      <w:lvlText w:val="%8"/>
      <w:lvlJc w:val="left"/>
      <w:pPr>
        <w:ind w:left="5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F87DDC">
      <w:start w:val="1"/>
      <w:numFmt w:val="lowerRoman"/>
      <w:lvlText w:val="%9"/>
      <w:lvlJc w:val="left"/>
      <w:pPr>
        <w:ind w:left="64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0"/>
  </w:num>
  <w:num w:numId="3">
    <w:abstractNumId w:val="2"/>
  </w:num>
  <w:num w:numId="4">
    <w:abstractNumId w:val="4"/>
  </w:num>
  <w:num w:numId="5">
    <w:abstractNumId w:val="3"/>
  </w:num>
  <w:num w:numId="6">
    <w:abstractNumId w:val="12"/>
  </w:num>
  <w:num w:numId="7">
    <w:abstractNumId w:val="11"/>
  </w:num>
  <w:num w:numId="8">
    <w:abstractNumId w:val="9"/>
  </w:num>
  <w:num w:numId="9">
    <w:abstractNumId w:val="8"/>
  </w:num>
  <w:num w:numId="10">
    <w:abstractNumId w:val="1"/>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8F"/>
    <w:rsid w:val="0003068F"/>
    <w:rsid w:val="000827BE"/>
    <w:rsid w:val="000C6143"/>
    <w:rsid w:val="00107E9E"/>
    <w:rsid w:val="0012231A"/>
    <w:rsid w:val="001B032E"/>
    <w:rsid w:val="001B3A84"/>
    <w:rsid w:val="001F5503"/>
    <w:rsid w:val="002D68F2"/>
    <w:rsid w:val="002F297E"/>
    <w:rsid w:val="003B769A"/>
    <w:rsid w:val="00401C7D"/>
    <w:rsid w:val="0052013E"/>
    <w:rsid w:val="006003C4"/>
    <w:rsid w:val="00664E36"/>
    <w:rsid w:val="00675833"/>
    <w:rsid w:val="00687046"/>
    <w:rsid w:val="00690AD3"/>
    <w:rsid w:val="0072103D"/>
    <w:rsid w:val="00825183"/>
    <w:rsid w:val="00903856"/>
    <w:rsid w:val="009B27EE"/>
    <w:rsid w:val="009E7608"/>
    <w:rsid w:val="00A1076F"/>
    <w:rsid w:val="00B36477"/>
    <w:rsid w:val="00B468B8"/>
    <w:rsid w:val="00B806F8"/>
    <w:rsid w:val="00C21C57"/>
    <w:rsid w:val="00CC0FA3"/>
    <w:rsid w:val="00E83D0D"/>
    <w:rsid w:val="00E978A4"/>
    <w:rsid w:val="00ED4281"/>
    <w:rsid w:val="00F86F7D"/>
    <w:rsid w:val="00FB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828F"/>
  <w15:docId w15:val="{0D181BD3-3742-41B1-BF85-B894FD4D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 w:line="383" w:lineRule="auto"/>
      <w:ind w:left="24"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1" w:line="263" w:lineRule="auto"/>
      <w:ind w:left="924" w:right="788" w:hanging="10"/>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B36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A6D77-6D7C-4CF3-BF9F-254C458C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761</Words>
  <Characters>4570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Marzanna Grzejszczak</dc:creator>
  <cp:keywords/>
  <cp:lastModifiedBy>weronika barędziak</cp:lastModifiedBy>
  <cp:revision>19</cp:revision>
  <dcterms:created xsi:type="dcterms:W3CDTF">2020-03-10T21:36:00Z</dcterms:created>
  <dcterms:modified xsi:type="dcterms:W3CDTF">2020-06-08T11:41:00Z</dcterms:modified>
</cp:coreProperties>
</file>