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209" w:rsidRPr="005B7209" w:rsidRDefault="00435E3D" w:rsidP="000A050E">
      <w:pPr>
        <w:rPr>
          <w:rFonts w:ascii="Calibri" w:hAnsi="Calibri" w:cs="Calibri"/>
          <w:b/>
          <w:bCs/>
          <w:sz w:val="20"/>
          <w:szCs w:val="20"/>
        </w:rPr>
      </w:pPr>
      <w:r w:rsidRPr="005B7209">
        <w:rPr>
          <w:rFonts w:ascii="Calibri" w:hAnsi="Calibri" w:cs="Calibri"/>
          <w:b/>
          <w:bCs/>
          <w:color w:val="00B050"/>
        </w:rPr>
        <w:t>WAŻNE</w:t>
      </w:r>
    </w:p>
    <w:p w:rsidR="000A050E" w:rsidRPr="005B7209" w:rsidRDefault="000A050E" w:rsidP="000A050E">
      <w:pPr>
        <w:rPr>
          <w:rFonts w:ascii="Calibri" w:hAnsi="Calibri" w:cs="Calibri"/>
          <w:b/>
          <w:bCs/>
          <w:sz w:val="20"/>
          <w:szCs w:val="20"/>
        </w:rPr>
      </w:pPr>
      <w:r w:rsidRPr="005B7209">
        <w:rPr>
          <w:rFonts w:ascii="Calibri" w:hAnsi="Calibri" w:cs="Calibri"/>
          <w:b/>
          <w:bCs/>
          <w:sz w:val="20"/>
          <w:szCs w:val="20"/>
        </w:rPr>
        <w:br/>
        <w:t xml:space="preserve">1. W rekrutacji uzupełniającej mogą wziąć udział wszyscy kandydaci </w:t>
      </w:r>
      <w:r w:rsidRPr="005B7209">
        <w:rPr>
          <w:rFonts w:ascii="Calibri" w:hAnsi="Calibri" w:cs="Calibri"/>
          <w:color w:val="FF0000"/>
          <w:sz w:val="20"/>
          <w:szCs w:val="20"/>
        </w:rPr>
        <w:t>-</w:t>
      </w:r>
      <w:r w:rsidRPr="005B7209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5B7209">
        <w:rPr>
          <w:rFonts w:ascii="Calibri" w:hAnsi="Calibri" w:cs="Calibri"/>
          <w:b/>
          <w:bCs/>
          <w:color w:val="00B050"/>
          <w:sz w:val="20"/>
          <w:szCs w:val="20"/>
          <w:u w:val="single"/>
        </w:rPr>
        <w:t>nieskładający podań, niezakwalifikowani oraz przyjęci w rekrutacji podstawowej do placówek.</w:t>
      </w:r>
      <w:r w:rsidRPr="005B7209">
        <w:rPr>
          <w:rFonts w:ascii="Calibri" w:hAnsi="Calibri" w:cs="Calibri"/>
          <w:color w:val="FF0000"/>
          <w:sz w:val="20"/>
          <w:szCs w:val="20"/>
        </w:rPr>
        <w:br/>
      </w:r>
      <w:r w:rsidRPr="005B7209">
        <w:rPr>
          <w:rFonts w:ascii="Calibri" w:hAnsi="Calibri" w:cs="Calibri"/>
          <w:sz w:val="20"/>
          <w:szCs w:val="20"/>
        </w:rPr>
        <w:br/>
      </w:r>
      <w:r w:rsidRPr="005B7209">
        <w:rPr>
          <w:rFonts w:ascii="Calibri" w:hAnsi="Calibri" w:cs="Calibri"/>
          <w:b/>
          <w:bCs/>
          <w:sz w:val="20"/>
          <w:szCs w:val="20"/>
        </w:rPr>
        <w:t xml:space="preserve">2. Rekrutacja uzupełniająca </w:t>
      </w:r>
      <w:r w:rsidRPr="005B7209">
        <w:rPr>
          <w:rFonts w:ascii="Calibri" w:hAnsi="Calibri" w:cs="Calibri"/>
          <w:sz w:val="20"/>
          <w:szCs w:val="20"/>
        </w:rPr>
        <w:t>do szkół dysponującymi wolnymi miejscami po rekrutacji podstawowej  </w:t>
      </w:r>
      <w:r w:rsidRPr="005B7209">
        <w:rPr>
          <w:rFonts w:ascii="Calibri" w:hAnsi="Calibri" w:cs="Calibri"/>
          <w:b/>
          <w:bCs/>
          <w:sz w:val="20"/>
          <w:szCs w:val="20"/>
        </w:rPr>
        <w:t>odbywa się z wykorzystaniem elektronicznego systemu rekrutacji w terminie od 26 lipca (od godziny 8:00) do 30 lipca 2019 (do godziny 15:00).</w:t>
      </w:r>
      <w:r w:rsidRPr="005B7209">
        <w:rPr>
          <w:rFonts w:ascii="Calibri" w:hAnsi="Calibri" w:cs="Calibri"/>
          <w:sz w:val="20"/>
          <w:szCs w:val="20"/>
        </w:rPr>
        <w:br/>
      </w:r>
      <w:r w:rsidRPr="005B7209">
        <w:rPr>
          <w:rFonts w:ascii="Calibri" w:hAnsi="Calibri" w:cs="Calibri"/>
          <w:sz w:val="20"/>
          <w:szCs w:val="20"/>
        </w:rPr>
        <w:br/>
      </w:r>
      <w:r w:rsidRPr="005B7209">
        <w:rPr>
          <w:rFonts w:ascii="Calibri" w:hAnsi="Calibri" w:cs="Calibri"/>
          <w:b/>
          <w:bCs/>
          <w:sz w:val="20"/>
          <w:szCs w:val="20"/>
        </w:rPr>
        <w:t>- kandydaci nieuczęszczający do wrocławskich szkół wprowadzają wniosek za pomocą podania imienia</w:t>
      </w:r>
      <w:r w:rsidRPr="005B7209">
        <w:rPr>
          <w:rFonts w:ascii="Calibri" w:hAnsi="Calibri" w:cs="Calibri"/>
          <w:b/>
          <w:bCs/>
          <w:sz w:val="20"/>
          <w:szCs w:val="20"/>
        </w:rPr>
        <w:br/>
        <w:t>i nazwiska oraz numeru PESEL,</w:t>
      </w:r>
      <w:r w:rsidRPr="005B7209">
        <w:rPr>
          <w:rFonts w:ascii="Calibri" w:hAnsi="Calibri" w:cs="Calibri"/>
          <w:sz w:val="20"/>
          <w:szCs w:val="20"/>
        </w:rPr>
        <w:br/>
      </w:r>
      <w:r w:rsidRPr="005B7209">
        <w:rPr>
          <w:rFonts w:ascii="Calibri" w:hAnsi="Calibri" w:cs="Calibri"/>
          <w:b/>
          <w:bCs/>
          <w:sz w:val="20"/>
          <w:szCs w:val="20"/>
        </w:rPr>
        <w:t>- kandydaci, którzy brali udział w rekrutacji podstawowej logują się do kont za pomocą numeru PESEL oraz hasła, którego używali w rekrutacji podstawowej,</w:t>
      </w:r>
      <w:r w:rsidRPr="005B7209">
        <w:rPr>
          <w:rFonts w:ascii="Calibri" w:hAnsi="Calibri" w:cs="Calibri"/>
          <w:sz w:val="20"/>
          <w:szCs w:val="20"/>
        </w:rPr>
        <w:br/>
      </w:r>
      <w:r w:rsidRPr="005B7209">
        <w:rPr>
          <w:rFonts w:ascii="Calibri" w:hAnsi="Calibri" w:cs="Calibri"/>
          <w:b/>
          <w:bCs/>
          <w:sz w:val="20"/>
          <w:szCs w:val="20"/>
        </w:rPr>
        <w:t>- kandydaci w dniach 26-30 lipca wprowadzają wnioski w rekrutacji uzupełniającej zarówno w zakresie danych osobowych, jak i kryteriów (oceny, osiągnięcia),</w:t>
      </w:r>
      <w:r w:rsidRPr="005B7209">
        <w:rPr>
          <w:rFonts w:ascii="Calibri" w:hAnsi="Calibri" w:cs="Calibri"/>
          <w:sz w:val="20"/>
          <w:szCs w:val="20"/>
        </w:rPr>
        <w:br/>
      </w:r>
      <w:r w:rsidRPr="005B7209">
        <w:rPr>
          <w:rFonts w:ascii="Calibri" w:hAnsi="Calibri" w:cs="Calibri"/>
          <w:b/>
          <w:bCs/>
          <w:sz w:val="20"/>
          <w:szCs w:val="20"/>
        </w:rPr>
        <w:t>- kandydaci mają możliwość wyboru do 3 priorytetów -  szkół, w których wybierają nieograniczoną liczbę preferencji - klas,</w:t>
      </w:r>
      <w:r w:rsidRPr="005B7209">
        <w:rPr>
          <w:rFonts w:ascii="Calibri" w:hAnsi="Calibri" w:cs="Calibri"/>
          <w:sz w:val="20"/>
          <w:szCs w:val="20"/>
        </w:rPr>
        <w:br/>
      </w:r>
      <w:r w:rsidRPr="005B7209">
        <w:rPr>
          <w:rFonts w:ascii="Calibri" w:hAnsi="Calibri" w:cs="Calibri"/>
          <w:b/>
          <w:bCs/>
          <w:sz w:val="20"/>
          <w:szCs w:val="20"/>
        </w:rPr>
        <w:t>- kandydaci do placówki pierwszego wyboru składają wydrukowany wniosek o przyjęcie z systemu wraz kopią wyników egzaminów ósmoklasisty/gimnazjalisty oraz świadectwem</w:t>
      </w:r>
    </w:p>
    <w:p w:rsidR="005B7209" w:rsidRPr="005B7209" w:rsidRDefault="000A050E" w:rsidP="000A050E">
      <w:pPr>
        <w:rPr>
          <w:rFonts w:ascii="Calibri" w:hAnsi="Calibri" w:cs="Calibri"/>
          <w:sz w:val="20"/>
          <w:szCs w:val="20"/>
        </w:rPr>
      </w:pPr>
      <w:r w:rsidRPr="005B7209">
        <w:rPr>
          <w:rFonts w:ascii="Calibri" w:hAnsi="Calibri" w:cs="Calibri"/>
          <w:b/>
          <w:bCs/>
          <w:sz w:val="20"/>
          <w:szCs w:val="20"/>
        </w:rPr>
        <w:t>Wywieszenie list zakwalifikowanych kandydatów w rekrutacji uzupełniającej nastąpi 21 sierpnia o godzinie 9:00 w szkołach, które dysponowały wolnymi miejscami.</w:t>
      </w:r>
    </w:p>
    <w:p w:rsidR="000A050E" w:rsidRPr="005B7209" w:rsidRDefault="000A050E" w:rsidP="000A050E">
      <w:pPr>
        <w:rPr>
          <w:rFonts w:ascii="Calibri" w:hAnsi="Calibri" w:cs="Calibri"/>
          <w:sz w:val="20"/>
          <w:szCs w:val="20"/>
        </w:rPr>
      </w:pPr>
      <w:r w:rsidRPr="005B7209">
        <w:rPr>
          <w:rFonts w:ascii="Calibri" w:hAnsi="Calibri" w:cs="Calibri"/>
          <w:sz w:val="20"/>
          <w:szCs w:val="20"/>
        </w:rPr>
        <w:br/>
      </w:r>
      <w:r w:rsidRPr="005B7209">
        <w:rPr>
          <w:rFonts w:ascii="Calibri" w:hAnsi="Calibri" w:cs="Calibri"/>
          <w:b/>
          <w:bCs/>
          <w:sz w:val="20"/>
          <w:szCs w:val="20"/>
        </w:rPr>
        <w:t xml:space="preserve">3. Potwierdzenie woli przyjęcia w rekrutacji uzupełniającej: </w:t>
      </w:r>
    </w:p>
    <w:p w:rsidR="000A050E" w:rsidRPr="005B7209" w:rsidRDefault="000A050E" w:rsidP="000A050E">
      <w:pPr>
        <w:rPr>
          <w:rFonts w:ascii="Calibri" w:hAnsi="Calibri" w:cs="Calibri"/>
          <w:b/>
          <w:bCs/>
          <w:sz w:val="20"/>
          <w:szCs w:val="20"/>
        </w:rPr>
      </w:pPr>
      <w:r w:rsidRPr="005B7209">
        <w:rPr>
          <w:rFonts w:ascii="Calibri" w:hAnsi="Calibri" w:cs="Calibri"/>
          <w:b/>
          <w:bCs/>
          <w:sz w:val="20"/>
          <w:szCs w:val="20"/>
        </w:rPr>
        <w:t>- kandydaci, którzy zostaną zakwalifikowani do szkół dysponującymi wolnymi miejscami w rekrutacji uzupełniającej muszą potwierdzić wolę przyjęcia w terminie od 21 sierpnia do 29 sierpnia 2019 (do godziny 15:00)</w:t>
      </w:r>
      <w:r w:rsidRPr="005B7209">
        <w:rPr>
          <w:rFonts w:ascii="Calibri" w:hAnsi="Calibri" w:cs="Calibri"/>
          <w:b/>
          <w:bCs/>
          <w:sz w:val="20"/>
          <w:szCs w:val="20"/>
        </w:rPr>
        <w:br/>
        <w:t xml:space="preserve">- kandydaci, którzy w rekrutacji podstawowej zostali zakwalifikowani i potwierdzili wolę przyjęcia do zakwalifikowanej szkoły muszą w terminie 21-29 sierpnia (do godziny 15:00) zrezygnować z miejsca (odebrać oryginały dokumentów - wyniki z egzaminów oraz świadectwo), a następnie dostarczyć je do placówki zakwalifikowania w rekrutacji uzupełniającej. </w:t>
      </w:r>
    </w:p>
    <w:p w:rsidR="005B7209" w:rsidRPr="005B7209" w:rsidRDefault="005B7209" w:rsidP="000A050E">
      <w:pPr>
        <w:rPr>
          <w:rFonts w:ascii="Calibri" w:hAnsi="Calibri" w:cs="Calibri"/>
          <w:b/>
          <w:bCs/>
          <w:color w:val="00B050"/>
          <w:sz w:val="20"/>
          <w:szCs w:val="20"/>
        </w:rPr>
      </w:pPr>
      <w:r w:rsidRPr="005B7209">
        <w:rPr>
          <w:rFonts w:ascii="Calibri" w:hAnsi="Calibri" w:cs="Calibri"/>
          <w:b/>
          <w:bCs/>
          <w:color w:val="00B050"/>
          <w:sz w:val="20"/>
          <w:szCs w:val="20"/>
        </w:rPr>
        <w:t>UWAGA</w:t>
      </w:r>
    </w:p>
    <w:p w:rsidR="005B7209" w:rsidRPr="005B7209" w:rsidRDefault="005B7209" w:rsidP="000A050E">
      <w:pPr>
        <w:rPr>
          <w:rFonts w:ascii="Calibri" w:hAnsi="Calibri" w:cs="Calibri"/>
          <w:b/>
          <w:bCs/>
          <w:color w:val="00B050"/>
          <w:sz w:val="20"/>
          <w:szCs w:val="20"/>
        </w:rPr>
      </w:pPr>
      <w:r w:rsidRPr="005B7209">
        <w:rPr>
          <w:rFonts w:ascii="Calibri" w:hAnsi="Calibri" w:cs="Calibri"/>
          <w:b/>
          <w:bCs/>
          <w:color w:val="00B050"/>
          <w:sz w:val="20"/>
          <w:szCs w:val="20"/>
        </w:rPr>
        <w:t>25 lipca na głównej stronie rekrutacji zostanie opublikowana lista wolnych miejsc</w:t>
      </w:r>
      <w:bookmarkStart w:id="0" w:name="_GoBack"/>
      <w:bookmarkEnd w:id="0"/>
    </w:p>
    <w:p w:rsidR="005B7209" w:rsidRPr="005B7209" w:rsidRDefault="005B7209" w:rsidP="000A050E">
      <w:pPr>
        <w:rPr>
          <w:rFonts w:ascii="Calibri" w:hAnsi="Calibri" w:cs="Calibri"/>
          <w:sz w:val="20"/>
          <w:szCs w:val="20"/>
        </w:rPr>
      </w:pPr>
    </w:p>
    <w:p w:rsidR="00DB0FA9" w:rsidRPr="000A050E" w:rsidRDefault="00DB0FA9">
      <w:pPr>
        <w:rPr>
          <w:sz w:val="20"/>
          <w:szCs w:val="20"/>
        </w:rPr>
      </w:pPr>
    </w:p>
    <w:sectPr w:rsidR="00DB0FA9" w:rsidRPr="000A050E" w:rsidSect="00B1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A0C"/>
    <w:multiLevelType w:val="hybridMultilevel"/>
    <w:tmpl w:val="0252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0E85"/>
    <w:multiLevelType w:val="hybridMultilevel"/>
    <w:tmpl w:val="61A2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5030"/>
    <w:multiLevelType w:val="hybridMultilevel"/>
    <w:tmpl w:val="2CAE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62D5B"/>
    <w:multiLevelType w:val="hybridMultilevel"/>
    <w:tmpl w:val="59BA90D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E61C7"/>
    <w:multiLevelType w:val="hybridMultilevel"/>
    <w:tmpl w:val="CD167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1E0E0D"/>
    <w:multiLevelType w:val="hybridMultilevel"/>
    <w:tmpl w:val="0FF21B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270682"/>
    <w:multiLevelType w:val="hybridMultilevel"/>
    <w:tmpl w:val="9D4E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85D7D"/>
    <w:multiLevelType w:val="hybridMultilevel"/>
    <w:tmpl w:val="7B7A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5395A"/>
    <w:multiLevelType w:val="hybridMultilevel"/>
    <w:tmpl w:val="DA28C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DD"/>
    <w:rsid w:val="000A050E"/>
    <w:rsid w:val="00435E3D"/>
    <w:rsid w:val="004A70E5"/>
    <w:rsid w:val="005B7209"/>
    <w:rsid w:val="00B1329D"/>
    <w:rsid w:val="00DB0FA9"/>
    <w:rsid w:val="00F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A9A7"/>
  <w15:chartTrackingRefBased/>
  <w15:docId w15:val="{F188D404-374E-468B-863D-45F32379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2019-07-23T17:29:00Z</dcterms:created>
  <dcterms:modified xsi:type="dcterms:W3CDTF">2019-07-23T18:43:00Z</dcterms:modified>
</cp:coreProperties>
</file>