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39" w:rsidRPr="00E87C39" w:rsidRDefault="00E87C39" w:rsidP="00E87C39">
      <w:pPr>
        <w:jc w:val="center"/>
        <w:rPr>
          <w:rFonts w:ascii="Verdana" w:hAnsi="Verdana"/>
          <w:b/>
          <w:color w:val="7F7F7F"/>
          <w:sz w:val="18"/>
          <w:szCs w:val="18"/>
          <w:lang w:val="pt-BR" w:eastAsia="pl-PL"/>
        </w:rPr>
      </w:pPr>
      <w:bookmarkStart w:id="0" w:name="_GoBack"/>
      <w:bookmarkEnd w:id="0"/>
      <w:r w:rsidRPr="00E87C39">
        <w:rPr>
          <w:rFonts w:ascii="Verdana" w:hAnsi="Verdana"/>
          <w:b/>
          <w:color w:val="7F7F7F"/>
          <w:sz w:val="18"/>
          <w:szCs w:val="18"/>
          <w:lang w:val="pt-BR" w:eastAsia="pl-PL"/>
        </w:rPr>
        <w:t>OGŁOSZENIE O PRACĘ</w:t>
      </w:r>
    </w:p>
    <w:p w:rsidR="00E87C39" w:rsidRDefault="00E87C39" w:rsidP="00E87C39">
      <w:pPr>
        <w:jc w:val="center"/>
        <w:rPr>
          <w:rFonts w:ascii="Verdana" w:hAnsi="Verdana"/>
          <w:color w:val="7F7F7F"/>
          <w:sz w:val="18"/>
          <w:szCs w:val="18"/>
          <w:lang w:val="pt-BR" w:eastAsia="pl-PL"/>
        </w:rPr>
      </w:pPr>
    </w:p>
    <w:p w:rsidR="00E87C39" w:rsidRDefault="00E87C39" w:rsidP="00E87C39">
      <w:pPr>
        <w:jc w:val="center"/>
        <w:rPr>
          <w:b/>
          <w:bCs/>
          <w:color w:val="1F497D"/>
          <w:sz w:val="36"/>
          <w:szCs w:val="36"/>
        </w:rPr>
      </w:pPr>
      <w:r>
        <w:rPr>
          <w:rFonts w:ascii="Verdana" w:hAnsi="Verdana"/>
          <w:color w:val="7F7F7F"/>
          <w:sz w:val="18"/>
          <w:szCs w:val="18"/>
          <w:lang w:val="pt-BR" w:eastAsia="pl-PL"/>
        </w:rPr>
        <w:t>LG Chem Wrocław Energy Sp. z o.o.</w:t>
      </w:r>
      <w:r>
        <w:rPr>
          <w:rFonts w:ascii="Verdana" w:hAnsi="Verdana"/>
          <w:color w:val="7F7F7F"/>
          <w:sz w:val="18"/>
          <w:szCs w:val="18"/>
          <w:lang w:val="pt-BR" w:eastAsia="pl-PL"/>
        </w:rPr>
        <w:br/>
      </w:r>
      <w:r>
        <w:rPr>
          <w:rFonts w:ascii="Verdana" w:hAnsi="Verdana"/>
          <w:color w:val="7F7F7F"/>
          <w:sz w:val="18"/>
          <w:szCs w:val="18"/>
          <w:lang w:eastAsia="pl-PL"/>
        </w:rPr>
        <w:t>ul. LG 1A, Biskupice Podgórne</w:t>
      </w:r>
      <w:r>
        <w:rPr>
          <w:rFonts w:ascii="Verdana" w:hAnsi="Verdana"/>
          <w:color w:val="7F7F7F"/>
          <w:sz w:val="18"/>
          <w:szCs w:val="18"/>
          <w:lang w:eastAsia="pl-PL"/>
        </w:rPr>
        <w:br/>
        <w:t>55-040 Kobierzyce</w:t>
      </w:r>
      <w:r>
        <w:rPr>
          <w:rFonts w:ascii="Verdana" w:hAnsi="Verdana"/>
          <w:color w:val="7F7F7F"/>
          <w:sz w:val="18"/>
          <w:szCs w:val="18"/>
          <w:lang w:eastAsia="pl-PL"/>
        </w:rPr>
        <w:br/>
        <w:t>Poland</w:t>
      </w:r>
      <w:r>
        <w:rPr>
          <w:rFonts w:ascii="Verdana" w:hAnsi="Verdana"/>
          <w:color w:val="7F7F7F"/>
          <w:sz w:val="18"/>
          <w:szCs w:val="18"/>
          <w:lang w:eastAsia="pl-PL"/>
        </w:rPr>
        <w:br/>
      </w:r>
      <w:r>
        <w:rPr>
          <w:b/>
          <w:bCs/>
          <w:color w:val="1F497D"/>
          <w:sz w:val="36"/>
          <w:szCs w:val="36"/>
        </w:rPr>
        <w:t>Stanowisko: Technik Laborant</w:t>
      </w:r>
    </w:p>
    <w:p w:rsidR="00E87C39" w:rsidRDefault="00E87C39" w:rsidP="00E87C39">
      <w:pPr>
        <w:rPr>
          <w:b/>
          <w:bCs/>
          <w:color w:val="1F497D"/>
        </w:rPr>
      </w:pPr>
      <w:r>
        <w:rPr>
          <w:b/>
          <w:bCs/>
          <w:color w:val="1F497D"/>
        </w:rPr>
        <w:t>OPIS STANOWISKA / ZADANIA:</w:t>
      </w:r>
    </w:p>
    <w:p w:rsidR="00E87C39" w:rsidRDefault="00E87C39" w:rsidP="00E87C3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nadzór nad aparaturą kontrolno-pomiarową w laboratorium w zakresie wewnętrznej kalibracji, konserwacji, dokumentacji</w:t>
      </w:r>
    </w:p>
    <w:p w:rsidR="00E87C39" w:rsidRDefault="00E87C39" w:rsidP="00E87C3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pobieranie i rejestracja próbek surowców</w:t>
      </w:r>
    </w:p>
    <w:p w:rsidR="00E87C39" w:rsidRDefault="00E87C39" w:rsidP="00E87C3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prowadzenie kontroli dostaw surowców wraz z dokumentacją</w:t>
      </w:r>
    </w:p>
    <w:p w:rsidR="00E87C39" w:rsidRDefault="00E87C39" w:rsidP="00E87C3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wykonywanie analiz fizykochemicznych i analitycznych</w:t>
      </w:r>
    </w:p>
    <w:p w:rsidR="00E87C39" w:rsidRDefault="00E87C39" w:rsidP="00E87C3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kontrola i dokumentowanie uzyskanych wyników badań</w:t>
      </w:r>
    </w:p>
    <w:p w:rsidR="00E87C39" w:rsidRDefault="00E87C39" w:rsidP="00E87C3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samodzielne dopuszczanie surowców do kolejnych etapów produkcji</w:t>
      </w:r>
    </w:p>
    <w:p w:rsidR="00E87C39" w:rsidRDefault="00E87C39" w:rsidP="00E87C39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organizacja pracy własnej w laboratorium w zakresie prowadzenia pomiarów i analiz</w:t>
      </w:r>
    </w:p>
    <w:p w:rsidR="00E87C39" w:rsidRDefault="00E87C39" w:rsidP="00E87C39">
      <w:pPr>
        <w:rPr>
          <w:b/>
          <w:bCs/>
          <w:color w:val="1F497D"/>
        </w:rPr>
      </w:pPr>
      <w:r>
        <w:rPr>
          <w:b/>
          <w:bCs/>
          <w:color w:val="1F497D"/>
        </w:rPr>
        <w:t>OCZEKIWANIA:</w:t>
      </w:r>
    </w:p>
    <w:p w:rsidR="00E87C39" w:rsidRDefault="00E87C39" w:rsidP="00E87C39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wykształcenie średnie lub wyższe o profilu chemicznym</w:t>
      </w:r>
    </w:p>
    <w:p w:rsidR="00E87C39" w:rsidRDefault="00E87C39" w:rsidP="00E87C39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doświadczenie w pracy w laboratorium kontroli jakości lub innym laboratorium badawczym</w:t>
      </w:r>
    </w:p>
    <w:p w:rsidR="00E87C39" w:rsidRDefault="00E87C39" w:rsidP="00E87C39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doświadczenie w pracy z aparaturą analityczną (ICP, XRF, metody miareczkowe, BET, Karl Fisher)</w:t>
      </w:r>
    </w:p>
    <w:p w:rsidR="00E87C39" w:rsidRDefault="00E87C39" w:rsidP="00E87C39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znajomość podstawowych zagadnień ISO i statystycznej kontroli procesu</w:t>
      </w:r>
    </w:p>
    <w:p w:rsidR="00E87C39" w:rsidRDefault="00E87C39" w:rsidP="00E87C39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doświadczenie w pracy w firmie produkcyjnej</w:t>
      </w:r>
    </w:p>
    <w:p w:rsidR="00E87C39" w:rsidRDefault="00E87C39" w:rsidP="00E87C39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obsługa komputera (środowisko Windows)</w:t>
      </w:r>
    </w:p>
    <w:p w:rsidR="00E87C39" w:rsidRDefault="00E87C39" w:rsidP="00E87C39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umiejętność pracy w zespole</w:t>
      </w:r>
    </w:p>
    <w:p w:rsidR="00E87C39" w:rsidRDefault="00E87C39" w:rsidP="00E87C39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dobra organizacja pracy własnej</w:t>
      </w:r>
    </w:p>
    <w:p w:rsidR="00E87C39" w:rsidRDefault="00E87C39" w:rsidP="00E87C39">
      <w:pPr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sumienność i dokładność</w:t>
      </w:r>
    </w:p>
    <w:p w:rsidR="00E87C39" w:rsidRDefault="00E87C39" w:rsidP="00E87C39">
      <w:pPr>
        <w:rPr>
          <w:b/>
          <w:bCs/>
          <w:color w:val="1F497D"/>
        </w:rPr>
      </w:pPr>
      <w:r>
        <w:rPr>
          <w:b/>
          <w:bCs/>
          <w:color w:val="1F497D"/>
        </w:rPr>
        <w:t>OFERUJEMY:</w:t>
      </w:r>
    </w:p>
    <w:p w:rsidR="00E87C39" w:rsidRDefault="00E87C39" w:rsidP="00E87C39">
      <w:pPr>
        <w:numPr>
          <w:ilvl w:val="0"/>
          <w:numId w:val="3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stabilne zatrudnienie w oparciu o umowę o pracę</w:t>
      </w:r>
    </w:p>
    <w:p w:rsidR="00E87C39" w:rsidRDefault="00E87C39" w:rsidP="00E87C39">
      <w:pPr>
        <w:numPr>
          <w:ilvl w:val="0"/>
          <w:numId w:val="3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pracę w międzynarodowym środowisku</w:t>
      </w:r>
    </w:p>
    <w:p w:rsidR="00E87C39" w:rsidRDefault="00E87C39" w:rsidP="00E87C39">
      <w:pPr>
        <w:numPr>
          <w:ilvl w:val="0"/>
          <w:numId w:val="3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dodatkowe benefity m. in. prywatna opieka medyczna </w:t>
      </w:r>
      <w:proofErr w:type="spellStart"/>
      <w:r>
        <w:rPr>
          <w:rFonts w:eastAsia="Times New Roman"/>
          <w:color w:val="1F497D"/>
        </w:rPr>
        <w:t>enel-med</w:t>
      </w:r>
      <w:proofErr w:type="spellEnd"/>
      <w:r>
        <w:rPr>
          <w:rFonts w:eastAsia="Times New Roman"/>
          <w:color w:val="1F497D"/>
        </w:rPr>
        <w:t xml:space="preserve">, karta </w:t>
      </w:r>
      <w:proofErr w:type="spellStart"/>
      <w:r>
        <w:rPr>
          <w:rFonts w:eastAsia="Times New Roman"/>
          <w:color w:val="1F497D"/>
        </w:rPr>
        <w:t>Multisport</w:t>
      </w:r>
      <w:proofErr w:type="spellEnd"/>
      <w:r>
        <w:rPr>
          <w:rFonts w:eastAsia="Times New Roman"/>
          <w:color w:val="1F497D"/>
        </w:rPr>
        <w:t>,</w:t>
      </w:r>
    </w:p>
    <w:p w:rsidR="00E87C39" w:rsidRDefault="00E87C39" w:rsidP="00E87C39">
      <w:pPr>
        <w:numPr>
          <w:ilvl w:val="0"/>
          <w:numId w:val="3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bogaty pakiet szkoleń</w:t>
      </w:r>
    </w:p>
    <w:p w:rsidR="00E87C39" w:rsidRDefault="00E87C39" w:rsidP="00E87C39">
      <w:pPr>
        <w:numPr>
          <w:ilvl w:val="0"/>
          <w:numId w:val="3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darmowe lekcje języka angielskiego</w:t>
      </w:r>
    </w:p>
    <w:p w:rsidR="00E87C39" w:rsidRDefault="00E87C39" w:rsidP="00E87C39">
      <w:pPr>
        <w:numPr>
          <w:ilvl w:val="0"/>
          <w:numId w:val="3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dopłaty do obiadów na stołówce zakładowej (dania polskie, koreańskie, desery)</w:t>
      </w:r>
    </w:p>
    <w:p w:rsidR="00E87C39" w:rsidRDefault="00E87C39" w:rsidP="00E87C39">
      <w:pPr>
        <w:rPr>
          <w:color w:val="1F497D"/>
        </w:rPr>
      </w:pPr>
    </w:p>
    <w:p w:rsidR="00E87C39" w:rsidRDefault="00E87C39" w:rsidP="00E87C39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7F7F7F"/>
          <w:sz w:val="18"/>
          <w:szCs w:val="18"/>
          <w:lang w:val="en-US" w:eastAsia="pl-PL"/>
        </w:rPr>
      </w:pPr>
      <w:r>
        <w:rPr>
          <w:rFonts w:ascii="Verdana" w:hAnsi="Verdana"/>
          <w:b/>
          <w:bCs/>
          <w:color w:val="7F7F7F"/>
          <w:sz w:val="18"/>
          <w:szCs w:val="18"/>
          <w:lang w:val="en-US" w:eastAsia="pl-PL"/>
        </w:rPr>
        <w:t>Best Regards,</w:t>
      </w:r>
    </w:p>
    <w:p w:rsidR="00E87C39" w:rsidRDefault="00E87C39" w:rsidP="00E87C39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7F7F7F"/>
          <w:sz w:val="18"/>
          <w:szCs w:val="18"/>
          <w:lang w:val="en-US" w:eastAsia="pl-PL"/>
        </w:rPr>
      </w:pPr>
      <w:proofErr w:type="spellStart"/>
      <w:r>
        <w:rPr>
          <w:rFonts w:ascii="Verdana" w:hAnsi="Verdana"/>
          <w:b/>
          <w:bCs/>
          <w:color w:val="7F7F7F"/>
          <w:sz w:val="18"/>
          <w:szCs w:val="18"/>
          <w:lang w:val="en-US" w:eastAsia="pl-PL"/>
        </w:rPr>
        <w:t>Alicja</w:t>
      </w:r>
      <w:proofErr w:type="spellEnd"/>
      <w:r>
        <w:rPr>
          <w:rFonts w:ascii="Verdana" w:hAnsi="Verdana"/>
          <w:b/>
          <w:bCs/>
          <w:color w:val="7F7F7F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Verdana" w:hAnsi="Verdana"/>
          <w:b/>
          <w:bCs/>
          <w:color w:val="7F7F7F"/>
          <w:sz w:val="18"/>
          <w:szCs w:val="18"/>
          <w:lang w:val="en-US" w:eastAsia="pl-PL"/>
        </w:rPr>
        <w:t>Mazij</w:t>
      </w:r>
      <w:proofErr w:type="spellEnd"/>
      <w:r>
        <w:rPr>
          <w:rFonts w:ascii="Verdana" w:hAnsi="Verdana"/>
          <w:b/>
          <w:bCs/>
          <w:color w:val="7F7F7F"/>
          <w:sz w:val="18"/>
          <w:szCs w:val="18"/>
          <w:lang w:val="en-US" w:eastAsia="pl-PL"/>
        </w:rPr>
        <w:br/>
      </w:r>
      <w:r>
        <w:rPr>
          <w:rFonts w:ascii="Verdana" w:hAnsi="Verdana"/>
          <w:b/>
          <w:bCs/>
          <w:color w:val="7F7F7F"/>
          <w:sz w:val="18"/>
          <w:szCs w:val="18"/>
          <w:lang w:val="en-US" w:eastAsia="pl-PL"/>
        </w:rPr>
        <w:br/>
        <w:t>Senior HR Specialist</w:t>
      </w:r>
      <w:r>
        <w:rPr>
          <w:rFonts w:ascii="Verdana" w:hAnsi="Verdana"/>
          <w:color w:val="7F7F7F"/>
          <w:sz w:val="18"/>
          <w:szCs w:val="18"/>
          <w:lang w:val="en-US" w:eastAsia="pl-PL"/>
        </w:rPr>
        <w:t xml:space="preserve"> </w:t>
      </w:r>
    </w:p>
    <w:p w:rsidR="005A07E3" w:rsidRDefault="00E87C39" w:rsidP="00E87C39">
      <w:r>
        <w:rPr>
          <w:rFonts w:ascii="Verdana" w:hAnsi="Verdana"/>
          <w:color w:val="7F7F7F"/>
          <w:sz w:val="18"/>
          <w:szCs w:val="18"/>
          <w:lang w:val="pt-BR" w:eastAsia="pl-PL"/>
        </w:rPr>
        <w:t xml:space="preserve">T. +48 532 742 373 </w:t>
      </w:r>
      <w:r>
        <w:rPr>
          <w:rFonts w:ascii="Verdana" w:hAnsi="Verdana"/>
          <w:color w:val="7F7F7F"/>
          <w:sz w:val="18"/>
          <w:szCs w:val="18"/>
          <w:shd w:val="clear" w:color="auto" w:fill="FFFFFF"/>
          <w:lang w:val="pt-BR" w:eastAsia="pl-PL"/>
        </w:rPr>
        <w:t>(pn.-pt. / Mo-Fr, 8:00-16:00 UTC+1)</w:t>
      </w:r>
      <w:r>
        <w:rPr>
          <w:rFonts w:ascii="Verdana" w:hAnsi="Verdana"/>
          <w:color w:val="7F7F7F"/>
          <w:sz w:val="18"/>
          <w:szCs w:val="18"/>
          <w:shd w:val="clear" w:color="auto" w:fill="FFFFFF"/>
          <w:lang w:val="pt-BR" w:eastAsia="pl-PL"/>
        </w:rPr>
        <w:br/>
      </w:r>
      <w:r>
        <w:rPr>
          <w:rFonts w:ascii="Verdana" w:hAnsi="Verdana"/>
          <w:color w:val="7F7F7F"/>
          <w:sz w:val="18"/>
          <w:szCs w:val="18"/>
          <w:lang w:val="pt-BR" w:eastAsia="pl-PL"/>
        </w:rPr>
        <w:t>E.    </w:t>
      </w:r>
      <w:r>
        <w:rPr>
          <w:rFonts w:ascii="Verdana" w:hAnsi="Verdana"/>
          <w:color w:val="808080"/>
          <w:sz w:val="18"/>
          <w:szCs w:val="18"/>
          <w:lang w:val="pt-BR" w:eastAsia="pl-PL"/>
        </w:rPr>
        <w:t xml:space="preserve"> </w:t>
      </w:r>
      <w:hyperlink r:id="rId5" w:history="1">
        <w:r>
          <w:rPr>
            <w:rStyle w:val="Hipercze"/>
            <w:rFonts w:ascii="Verdana" w:hAnsi="Verdana"/>
            <w:sz w:val="18"/>
            <w:szCs w:val="18"/>
            <w:lang w:val="pt-BR" w:eastAsia="pl-PL"/>
          </w:rPr>
          <w:t>amazij@lgchem.com</w:t>
        </w:r>
      </w:hyperlink>
      <w:r>
        <w:rPr>
          <w:rFonts w:ascii="Verdana" w:hAnsi="Verdana"/>
          <w:color w:val="7F7F7F"/>
          <w:sz w:val="18"/>
          <w:szCs w:val="18"/>
          <w:lang w:val="pt-BR" w:eastAsia="pl-PL"/>
        </w:rPr>
        <w:br/>
        <w:t>W.    </w:t>
      </w:r>
      <w:hyperlink r:id="rId6" w:history="1">
        <w:r>
          <w:rPr>
            <w:rStyle w:val="Hipercze"/>
            <w:rFonts w:ascii="Verdana" w:hAnsi="Verdana"/>
            <w:color w:val="7F7F7F"/>
            <w:sz w:val="18"/>
            <w:szCs w:val="18"/>
            <w:lang w:val="pt-BR" w:eastAsia="pl-PL"/>
          </w:rPr>
          <w:t>www.lgchem.com</w:t>
        </w:r>
      </w:hyperlink>
    </w:p>
    <w:sectPr w:rsidR="005A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83986"/>
    <w:multiLevelType w:val="multilevel"/>
    <w:tmpl w:val="095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25703"/>
    <w:multiLevelType w:val="multilevel"/>
    <w:tmpl w:val="C4C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B6D9F"/>
    <w:multiLevelType w:val="multilevel"/>
    <w:tmpl w:val="8EE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9"/>
    <w:rsid w:val="005A07E3"/>
    <w:rsid w:val="00E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DE8B-9EB0-4DAF-A0A2-D6BAC575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C3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7C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Desktop/www.lgchem.com" TargetMode="External"/><Relationship Id="rId5" Type="http://schemas.openxmlformats.org/officeDocument/2006/relationships/hyperlink" Target="mailto:amazij@lgch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cp:lastPrinted>2019-03-12T12:04:00Z</cp:lastPrinted>
  <dcterms:created xsi:type="dcterms:W3CDTF">2019-03-12T12:03:00Z</dcterms:created>
  <dcterms:modified xsi:type="dcterms:W3CDTF">2019-03-12T12:04:00Z</dcterms:modified>
</cp:coreProperties>
</file>