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B" w:rsidRPr="00753BBB" w:rsidRDefault="00753BBB" w:rsidP="00753BBB">
      <w:pPr>
        <w:spacing w:after="0" w:line="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3BBB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0CC5B258" wp14:editId="1757813C">
            <wp:extent cx="6572250" cy="3019425"/>
            <wp:effectExtent l="0" t="0" r="0" b="9525"/>
            <wp:docPr id="1" name="Picture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BB" w:rsidRPr="00753BBB" w:rsidRDefault="00753BBB" w:rsidP="00753BBB">
      <w:pPr>
        <w:spacing w:after="15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753BBB">
        <w:rPr>
          <w:rFonts w:ascii="Arial" w:eastAsia="Times New Roman" w:hAnsi="Arial" w:cs="Arial"/>
          <w:color w:val="262626"/>
          <w:sz w:val="20"/>
          <w:szCs w:val="20"/>
          <w:lang w:eastAsia="pl-PL"/>
        </w:rPr>
        <w:br/>
        <w:t xml:space="preserve">Jako wiodący producent chemii gospodarczej i kosmetyków w Europie Centralnej oraz kluczowy partner największej sieci handlowej w Polsce, E&amp;S </w:t>
      </w:r>
      <w:proofErr w:type="spellStart"/>
      <w:r w:rsidRPr="00753BBB">
        <w:rPr>
          <w:rFonts w:ascii="Arial" w:eastAsia="Times New Roman" w:hAnsi="Arial" w:cs="Arial"/>
          <w:color w:val="262626"/>
          <w:sz w:val="20"/>
          <w:szCs w:val="20"/>
          <w:lang w:eastAsia="pl-PL"/>
        </w:rPr>
        <w:t>Industry</w:t>
      </w:r>
      <w:proofErr w:type="spellEnd"/>
      <w:r w:rsidRPr="00753BBB">
        <w:rPr>
          <w:rFonts w:ascii="Arial" w:eastAsia="Times New Roman" w:hAnsi="Arial" w:cs="Arial"/>
          <w:color w:val="262626"/>
          <w:sz w:val="20"/>
          <w:szCs w:val="20"/>
          <w:lang w:eastAsia="pl-PL"/>
        </w:rPr>
        <w:t xml:space="preserve"> przyczynia się do rozwoju branży chemicznej. Dzięki dużym nakładom na nowe technologie tworzymy szerokie portfolio produktów chemii gospodarczej i kosmetyków w sektorze marek własnych, produkcji kontraktowej i marek producenta.  </w:t>
      </w:r>
    </w:p>
    <w:p w:rsidR="00753BBB" w:rsidRPr="00753BBB" w:rsidRDefault="00753BBB" w:rsidP="00753BBB">
      <w:pPr>
        <w:shd w:val="clear" w:color="auto" w:fill="8FCAB7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Kontroler Jakości</w:t>
      </w:r>
    </w:p>
    <w:p w:rsidR="00753BBB" w:rsidRPr="00753BBB" w:rsidRDefault="00753BBB" w:rsidP="00753BBB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53B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Miejsce pracy: Wrocław</w:t>
      </w:r>
    </w:p>
    <w:p w:rsidR="00753BBB" w:rsidRPr="00753BBB" w:rsidRDefault="00753BBB" w:rsidP="00753BBB">
      <w:pPr>
        <w:spacing w:after="0" w:line="240" w:lineRule="auto"/>
        <w:rPr>
          <w:rFonts w:ascii="Calibri" w:eastAsia="Times New Roman" w:hAnsi="Calibri" w:cs="Calibri"/>
          <w:color w:val="262626"/>
          <w:lang w:eastAsia="pl-PL"/>
        </w:rPr>
      </w:pPr>
      <w:r w:rsidRPr="00753BBB">
        <w:rPr>
          <w:rFonts w:ascii="Calibri" w:eastAsia="Times New Roman" w:hAnsi="Calibri" w:cs="Calibri"/>
          <w:b/>
          <w:bCs/>
          <w:color w:val="262626"/>
          <w:lang w:eastAsia="pl-PL"/>
        </w:rPr>
        <w:t>Do Twoich zadań należeć będzie:</w:t>
      </w:r>
    </w:p>
    <w:p w:rsidR="00753BBB" w:rsidRPr="00753BBB" w:rsidRDefault="00753BBB" w:rsidP="00753BBB">
      <w:pPr>
        <w:spacing w:after="0" w:line="240" w:lineRule="auto"/>
        <w:rPr>
          <w:rFonts w:ascii="Calibri" w:hAnsi="Calibri" w:cs="Calibri"/>
        </w:rPr>
      </w:pPr>
    </w:p>
    <w:p w:rsidR="00753BBB" w:rsidRPr="00753BBB" w:rsidRDefault="00753BBB" w:rsidP="00753BBB">
      <w:pPr>
        <w:spacing w:after="0" w:line="240" w:lineRule="auto"/>
        <w:rPr>
          <w:rFonts w:ascii="Calibri" w:hAnsi="Calibri" w:cs="Calibri"/>
        </w:rPr>
      </w:pPr>
      <w:r w:rsidRPr="00753BBB">
        <w:rPr>
          <w:rFonts w:ascii="Calibri" w:hAnsi="Calibri" w:cs="Calibri"/>
        </w:rPr>
        <w:t>• Zapewnienie jakości zgodnej z ustalonymi standardami</w:t>
      </w:r>
      <w:r w:rsidRPr="00753BBB">
        <w:rPr>
          <w:rFonts w:ascii="Calibri" w:hAnsi="Calibri" w:cs="Calibri"/>
        </w:rPr>
        <w:br/>
        <w:t>• Bieżąca kontrola jakości materiałów, półproduktów, wyrobów  gotowych zgodnie z wyznaczonymi standardami</w:t>
      </w:r>
      <w:r w:rsidRPr="00753BBB">
        <w:rPr>
          <w:rFonts w:ascii="Calibri" w:hAnsi="Calibri" w:cs="Calibri"/>
        </w:rPr>
        <w:br/>
        <w:t>• Identyfikowanie, komunikowanie i raportowanie niezgodności</w:t>
      </w:r>
      <w:r w:rsidRPr="00753BBB">
        <w:rPr>
          <w:rFonts w:ascii="Calibri" w:hAnsi="Calibri" w:cs="Calibri"/>
        </w:rPr>
        <w:br/>
        <w:t>• Wykonywanie analiz fizykochemicznych i mikrobiologicznych</w:t>
      </w:r>
    </w:p>
    <w:p w:rsidR="00753BBB" w:rsidRPr="00753BBB" w:rsidRDefault="00753BBB" w:rsidP="00753BBB">
      <w:pPr>
        <w:spacing w:after="0" w:line="240" w:lineRule="auto"/>
        <w:rPr>
          <w:rFonts w:ascii="Calibri" w:eastAsia="Times New Roman" w:hAnsi="Calibri" w:cs="Calibri"/>
          <w:b/>
          <w:bCs/>
          <w:color w:val="262626"/>
          <w:lang w:eastAsia="pl-PL"/>
        </w:rPr>
      </w:pPr>
    </w:p>
    <w:p w:rsidR="00753BBB" w:rsidRPr="00753BBB" w:rsidRDefault="00753BBB" w:rsidP="00753BBB">
      <w:pPr>
        <w:spacing w:after="0" w:line="240" w:lineRule="auto"/>
        <w:rPr>
          <w:rFonts w:ascii="Calibri" w:eastAsia="Times New Roman" w:hAnsi="Calibri" w:cs="Calibri"/>
          <w:b/>
          <w:bCs/>
          <w:color w:val="262626"/>
          <w:lang w:eastAsia="pl-PL"/>
        </w:rPr>
      </w:pPr>
      <w:r w:rsidRPr="00753BBB">
        <w:rPr>
          <w:rFonts w:ascii="Calibri" w:eastAsia="Times New Roman" w:hAnsi="Calibri" w:cs="Calibri"/>
          <w:b/>
          <w:bCs/>
          <w:color w:val="262626"/>
          <w:lang w:eastAsia="pl-PL"/>
        </w:rPr>
        <w:t>Nasze wymagania:</w:t>
      </w:r>
    </w:p>
    <w:p w:rsidR="00753BBB" w:rsidRPr="00753BBB" w:rsidRDefault="00753BBB" w:rsidP="00753BBB">
      <w:pPr>
        <w:spacing w:after="0" w:line="240" w:lineRule="auto"/>
        <w:rPr>
          <w:rFonts w:ascii="Calibri" w:hAnsi="Calibri" w:cs="Calibri"/>
        </w:rPr>
      </w:pPr>
    </w:p>
    <w:p w:rsidR="00753BBB" w:rsidRPr="00753BBB" w:rsidRDefault="00753BBB" w:rsidP="00753BBB">
      <w:pPr>
        <w:spacing w:after="0" w:line="240" w:lineRule="auto"/>
        <w:rPr>
          <w:rFonts w:ascii="Calibri" w:eastAsia="Times New Roman" w:hAnsi="Calibri" w:cs="Calibri"/>
          <w:color w:val="262626"/>
          <w:lang w:eastAsia="pl-PL"/>
        </w:rPr>
      </w:pPr>
      <w:r w:rsidRPr="00753BBB">
        <w:rPr>
          <w:rFonts w:ascii="Calibri" w:hAnsi="Calibri" w:cs="Calibri"/>
        </w:rPr>
        <w:t>• Wykształcenie: średnie kierunko</w:t>
      </w:r>
      <w:r w:rsidRPr="00753BBB">
        <w:rPr>
          <w:rFonts w:ascii="Calibri" w:hAnsi="Calibri" w:cs="Calibri"/>
        </w:rPr>
        <w:t>we ( Technikum Chemiczne),</w:t>
      </w:r>
      <w:r w:rsidRPr="00753BBB">
        <w:rPr>
          <w:rFonts w:ascii="Calibri" w:hAnsi="Calibri" w:cs="Calibri"/>
        </w:rPr>
        <w:br/>
        <w:t>• Znajomość technik analitycznych,</w:t>
      </w:r>
      <w:r w:rsidRPr="00753BBB">
        <w:rPr>
          <w:rFonts w:ascii="Calibri" w:hAnsi="Calibri" w:cs="Calibri"/>
        </w:rPr>
        <w:br/>
        <w:t xml:space="preserve">• Umiejętność obsługi komputera, </w:t>
      </w:r>
      <w:r w:rsidRPr="00753BBB">
        <w:rPr>
          <w:rFonts w:ascii="Calibri" w:hAnsi="Calibri" w:cs="Calibri"/>
        </w:rPr>
        <w:br/>
        <w:t>• Dokładność,</w:t>
      </w:r>
      <w:r w:rsidRPr="00753BBB">
        <w:rPr>
          <w:rFonts w:ascii="Calibri" w:hAnsi="Calibri" w:cs="Calibri"/>
        </w:rPr>
        <w:br/>
        <w:t xml:space="preserve">• Gotowość do pracy w systemie zmianowym, </w:t>
      </w:r>
      <w:r w:rsidRPr="00753BBB">
        <w:rPr>
          <w:rFonts w:ascii="Calibri" w:hAnsi="Calibri" w:cs="Calibri"/>
        </w:rPr>
        <w:br/>
        <w:t>• Umiejętność pracy zespołowej ,</w:t>
      </w:r>
      <w:r w:rsidRPr="00753BBB">
        <w:rPr>
          <w:rFonts w:ascii="Calibri" w:hAnsi="Calibri" w:cs="Calibri"/>
        </w:rPr>
        <w:br/>
        <w:t>• Umiejętność pracy pod presją czasu</w:t>
      </w:r>
    </w:p>
    <w:p w:rsidR="00753BBB" w:rsidRPr="00753BBB" w:rsidRDefault="00753BBB" w:rsidP="00753BBB">
      <w:pPr>
        <w:spacing w:after="0" w:line="240" w:lineRule="auto"/>
        <w:rPr>
          <w:rFonts w:ascii="Calibri" w:eastAsia="Times New Roman" w:hAnsi="Calibri" w:cs="Calibri"/>
          <w:color w:val="262626"/>
          <w:lang w:eastAsia="pl-PL"/>
        </w:rPr>
      </w:pPr>
    </w:p>
    <w:p w:rsidR="00753BBB" w:rsidRPr="00753BBB" w:rsidRDefault="00753BBB" w:rsidP="00753BBB">
      <w:pPr>
        <w:spacing w:after="0" w:line="240" w:lineRule="auto"/>
        <w:rPr>
          <w:rFonts w:ascii="Calibri" w:eastAsia="Times New Roman" w:hAnsi="Calibri" w:cs="Calibri"/>
          <w:color w:val="262626"/>
          <w:lang w:eastAsia="pl-PL"/>
        </w:rPr>
      </w:pPr>
      <w:r w:rsidRPr="00753BBB">
        <w:rPr>
          <w:rFonts w:ascii="Calibri" w:eastAsia="Times New Roman" w:hAnsi="Calibri" w:cs="Calibri"/>
          <w:b/>
          <w:bCs/>
          <w:color w:val="262626"/>
          <w:lang w:eastAsia="pl-PL"/>
        </w:rPr>
        <w:t>Oferta: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Umowa o pracę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Atrakcyjne wynagrodzenie oraz gwarantowana podwyżka po pozytywnym przejściu okresu próbnego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Miesięczna premia produkcyjna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Darmowy parking na terenie zakładu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Dofinansowanie do obiadów na stołówce zakładowej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 xml:space="preserve">Reklamowe produkty firmy co 3 </w:t>
      </w:r>
      <w:proofErr w:type="spellStart"/>
      <w:r w:rsidRPr="00753BBB">
        <w:rPr>
          <w:rFonts w:ascii="Calibri" w:eastAsia="Times New Roman" w:hAnsi="Calibri" w:cs="Calibri"/>
          <w:color w:val="000000"/>
          <w:lang w:eastAsia="pl-PL"/>
        </w:rPr>
        <w:t>msc</w:t>
      </w:r>
      <w:proofErr w:type="spellEnd"/>
      <w:r w:rsidRPr="00753BBB">
        <w:rPr>
          <w:rFonts w:ascii="Calibri" w:eastAsia="Times New Roman" w:hAnsi="Calibri" w:cs="Calibri"/>
          <w:color w:val="000000"/>
          <w:lang w:eastAsia="pl-PL"/>
        </w:rPr>
        <w:t>. (środki piorące, środki czystości i kosmetyki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lastRenderedPageBreak/>
        <w:t>Wczasy pod gruszą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Bony świąteczne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Zapomogi dla rencistów, emerytów i pracowników w trudnej sytuacji życiowej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Szkolenia stanowiskowe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Dofinansowanie do transportu jeżeli miejsce zamieszkania oddalone jest o min. 25 km od miejsca pracy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Prywatna opieka medyczna (</w:t>
      </w:r>
      <w:proofErr w:type="spellStart"/>
      <w:r w:rsidRPr="00753BBB">
        <w:rPr>
          <w:rFonts w:ascii="Calibri" w:eastAsia="Times New Roman" w:hAnsi="Calibri" w:cs="Calibri"/>
          <w:color w:val="000000"/>
          <w:lang w:eastAsia="pl-PL"/>
        </w:rPr>
        <w:t>Medicover</w:t>
      </w:r>
      <w:proofErr w:type="spellEnd"/>
      <w:r w:rsidRPr="00753BBB">
        <w:rPr>
          <w:rFonts w:ascii="Calibri" w:eastAsia="Times New Roman" w:hAnsi="Calibri" w:cs="Calibri"/>
          <w:color w:val="000000"/>
          <w:lang w:eastAsia="pl-PL"/>
        </w:rPr>
        <w:t>), finansowana w 100 %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 xml:space="preserve">Krata </w:t>
      </w:r>
      <w:proofErr w:type="spellStart"/>
      <w:r w:rsidRPr="00753BBB">
        <w:rPr>
          <w:rFonts w:ascii="Calibri" w:eastAsia="Times New Roman" w:hAnsi="Calibri" w:cs="Calibri"/>
          <w:color w:val="000000"/>
          <w:lang w:eastAsia="pl-PL"/>
        </w:rPr>
        <w:t>Multisport</w:t>
      </w:r>
      <w:proofErr w:type="spellEnd"/>
      <w:r w:rsidRPr="00753BBB">
        <w:rPr>
          <w:rFonts w:ascii="Calibri" w:eastAsia="Times New Roman" w:hAnsi="Calibri" w:cs="Calibri"/>
          <w:color w:val="000000"/>
          <w:lang w:eastAsia="pl-PL"/>
        </w:rPr>
        <w:t xml:space="preserve"> Plus finansowana w 50% (koszt miesięczny: 65 zł)</w:t>
      </w:r>
    </w:p>
    <w:p w:rsidR="00753BBB" w:rsidRPr="00753BBB" w:rsidRDefault="00753BBB" w:rsidP="00753BB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Dogodna lokalizacja oddalona o 5 km od centrum miasta (dojazd liniami tramwajowymi: 3, 5 oraz autobusami linii 114, 900P, 9001)</w:t>
      </w:r>
    </w:p>
    <w:p w:rsidR="00753BBB" w:rsidRDefault="00753BBB" w:rsidP="00753BBB">
      <w:pPr>
        <w:pStyle w:val="ListParagraph"/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BBB">
        <w:rPr>
          <w:rFonts w:ascii="Calibri" w:eastAsia="Times New Roman" w:hAnsi="Calibri" w:cs="Calibri"/>
          <w:color w:val="000000"/>
          <w:lang w:eastAsia="pl-PL"/>
        </w:rPr>
        <w:t>Przejrzysta ścieżka kariery</w:t>
      </w:r>
    </w:p>
    <w:p w:rsidR="00753BBB" w:rsidRDefault="00753BBB" w:rsidP="00753BBB">
      <w:pPr>
        <w:pStyle w:val="ListParagraph"/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753BBB" w:rsidRDefault="00753BBB" w:rsidP="00753BBB">
      <w:pPr>
        <w:pStyle w:val="ListParagraph"/>
        <w:spacing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</w:p>
    <w:p w:rsidR="00753BBB" w:rsidRDefault="00753BBB" w:rsidP="00753BBB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 w:rsidRPr="00753BBB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Zainteresowane osoby prosimy o przesłanie CV wraz z klauzulami ze zgodą na przetwarzanie danych osobowych </w:t>
      </w:r>
      <w:r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na adres: </w:t>
      </w:r>
    </w:p>
    <w:p w:rsidR="00753BBB" w:rsidRPr="00753BBB" w:rsidRDefault="00753BBB" w:rsidP="00753BBB">
      <w:pP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hr@e-</w:t>
      </w:r>
      <w:r w:rsidRPr="00753BBB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sindustry.com</w:t>
      </w:r>
    </w:p>
    <w:p w:rsidR="005E78C3" w:rsidRDefault="00EB6110">
      <w:bookmarkStart w:id="0" w:name="_GoBack"/>
      <w:bookmarkEnd w:id="0"/>
    </w:p>
    <w:sectPr w:rsidR="005E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10" w:rsidRDefault="00EB6110" w:rsidP="00753BBB">
      <w:pPr>
        <w:spacing w:after="0" w:line="240" w:lineRule="auto"/>
      </w:pPr>
      <w:r>
        <w:separator/>
      </w:r>
    </w:p>
  </w:endnote>
  <w:endnote w:type="continuationSeparator" w:id="0">
    <w:p w:rsidR="00EB6110" w:rsidRDefault="00EB6110" w:rsidP="0075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10" w:rsidRDefault="00EB6110" w:rsidP="00753BBB">
      <w:pPr>
        <w:spacing w:after="0" w:line="240" w:lineRule="auto"/>
      </w:pPr>
      <w:r>
        <w:separator/>
      </w:r>
    </w:p>
  </w:footnote>
  <w:footnote w:type="continuationSeparator" w:id="0">
    <w:p w:rsidR="00EB6110" w:rsidRDefault="00EB6110" w:rsidP="0075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52"/>
    <w:multiLevelType w:val="hybridMultilevel"/>
    <w:tmpl w:val="F3742D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806DE"/>
    <w:multiLevelType w:val="multilevel"/>
    <w:tmpl w:val="5F9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635"/>
    <w:multiLevelType w:val="hybridMultilevel"/>
    <w:tmpl w:val="E822E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229D"/>
    <w:multiLevelType w:val="hybridMultilevel"/>
    <w:tmpl w:val="3B6C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A3B7F"/>
    <w:multiLevelType w:val="hybridMultilevel"/>
    <w:tmpl w:val="D9A4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38C8"/>
    <w:multiLevelType w:val="hybridMultilevel"/>
    <w:tmpl w:val="FBEC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A20A3"/>
    <w:multiLevelType w:val="hybridMultilevel"/>
    <w:tmpl w:val="AC90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A72"/>
    <w:multiLevelType w:val="multilevel"/>
    <w:tmpl w:val="AE9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B6D9D"/>
    <w:multiLevelType w:val="hybridMultilevel"/>
    <w:tmpl w:val="CB80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074F4"/>
    <w:multiLevelType w:val="multilevel"/>
    <w:tmpl w:val="16AA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C2EB4"/>
    <w:multiLevelType w:val="hybridMultilevel"/>
    <w:tmpl w:val="ED7E7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97E06"/>
    <w:multiLevelType w:val="hybridMultilevel"/>
    <w:tmpl w:val="E6E6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50489"/>
    <w:multiLevelType w:val="hybridMultilevel"/>
    <w:tmpl w:val="316ED0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B"/>
    <w:rsid w:val="005E000B"/>
    <w:rsid w:val="00753BBB"/>
    <w:rsid w:val="0097014D"/>
    <w:rsid w:val="00E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BB"/>
  </w:style>
  <w:style w:type="paragraph" w:styleId="Footer">
    <w:name w:val="footer"/>
    <w:basedOn w:val="Normal"/>
    <w:link w:val="FooterChar"/>
    <w:uiPriority w:val="99"/>
    <w:unhideWhenUsed/>
    <w:rsid w:val="0075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BB"/>
  </w:style>
  <w:style w:type="paragraph" w:styleId="Footer">
    <w:name w:val="footer"/>
    <w:basedOn w:val="Normal"/>
    <w:link w:val="FooterChar"/>
    <w:uiPriority w:val="99"/>
    <w:unhideWhenUsed/>
    <w:rsid w:val="00753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Mazij</dc:creator>
  <cp:lastModifiedBy>Alicja Mazij</cp:lastModifiedBy>
  <cp:revision>1</cp:revision>
  <dcterms:created xsi:type="dcterms:W3CDTF">2018-05-14T07:00:00Z</dcterms:created>
  <dcterms:modified xsi:type="dcterms:W3CDTF">2018-05-14T07:09:00Z</dcterms:modified>
</cp:coreProperties>
</file>